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44A8" w14:textId="61AA74AB" w:rsidR="00CA5314" w:rsidRPr="00F40460" w:rsidRDefault="008402D8">
      <w:pPr>
        <w:rPr>
          <w:rFonts w:ascii="ＭＳ ゴシック" w:eastAsia="ＭＳ ゴシック" w:hAnsi="ＭＳ ゴシック"/>
          <w:b/>
          <w:bCs/>
          <w:sz w:val="24"/>
          <w:szCs w:val="24"/>
        </w:rPr>
      </w:pPr>
      <w:r w:rsidRPr="00F40460">
        <w:rPr>
          <w:rFonts w:ascii="ＭＳ ゴシック" w:eastAsia="ＭＳ ゴシック" w:hAnsi="ＭＳ ゴシック"/>
          <w:noProof/>
          <w:sz w:val="24"/>
          <w:szCs w:val="24"/>
        </w:rPr>
        <mc:AlternateContent>
          <mc:Choice Requires="wps">
            <w:drawing>
              <wp:anchor distT="0" distB="0" distL="114300" distR="114300" simplePos="0" relativeHeight="251658240" behindDoc="0" locked="0" layoutInCell="1" allowOverlap="1" wp14:anchorId="02EF9952" wp14:editId="2120456D">
                <wp:simplePos x="0" y="0"/>
                <wp:positionH relativeFrom="column">
                  <wp:posOffset>5300980</wp:posOffset>
                </wp:positionH>
                <wp:positionV relativeFrom="paragraph">
                  <wp:posOffset>-344170</wp:posOffset>
                </wp:positionV>
                <wp:extent cx="818985" cy="329610"/>
                <wp:effectExtent l="0" t="0" r="19685" b="13335"/>
                <wp:wrapNone/>
                <wp:docPr id="5" name="正方形/長方形 5"/>
                <wp:cNvGraphicFramePr/>
                <a:graphic xmlns:a="http://schemas.openxmlformats.org/drawingml/2006/main">
                  <a:graphicData uri="http://schemas.microsoft.com/office/word/2010/wordprocessingShape">
                    <wps:wsp>
                      <wps:cNvSpPr/>
                      <wps:spPr>
                        <a:xfrm>
                          <a:off x="0" y="0"/>
                          <a:ext cx="818985" cy="329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828BD" w14:textId="2FB8D2F1" w:rsidR="008402D8" w:rsidRPr="00161454" w:rsidRDefault="008402D8" w:rsidP="008402D8">
                            <w:pPr>
                              <w:snapToGrid w:val="0"/>
                              <w:jc w:val="center"/>
                              <w:rPr>
                                <w:rFonts w:ascii="ＭＳ 明朝" w:eastAsia="ＭＳ 明朝" w:hAnsi="ＭＳ 明朝"/>
                                <w:color w:val="000000" w:themeColor="text1"/>
                                <w:sz w:val="24"/>
                                <w:szCs w:val="24"/>
                              </w:rPr>
                            </w:pPr>
                            <w:r w:rsidRPr="00161454">
                              <w:rPr>
                                <w:rFonts w:ascii="ＭＳ 明朝" w:eastAsia="ＭＳ 明朝" w:hAnsi="ＭＳ 明朝" w:hint="eastAsia"/>
                                <w:color w:val="000000" w:themeColor="text1"/>
                                <w:sz w:val="24"/>
                                <w:szCs w:val="24"/>
                              </w:rPr>
                              <w:t>別</w:t>
                            </w:r>
                            <w:r w:rsidR="00161454">
                              <w:rPr>
                                <w:rFonts w:ascii="ＭＳ 明朝" w:eastAsia="ＭＳ 明朝" w:hAnsi="ＭＳ 明朝" w:hint="eastAsia"/>
                                <w:color w:val="000000" w:themeColor="text1"/>
                                <w:sz w:val="24"/>
                                <w:szCs w:val="24"/>
                              </w:rPr>
                              <w:t xml:space="preserve">　</w:t>
                            </w:r>
                            <w:r w:rsidRPr="00161454">
                              <w:rPr>
                                <w:rFonts w:ascii="ＭＳ 明朝" w:eastAsia="ＭＳ 明朝" w:hAnsi="ＭＳ 明朝" w:hint="eastAsia"/>
                                <w:color w:val="000000" w:themeColor="text1"/>
                                <w:sz w:val="24"/>
                                <w:szCs w:val="24"/>
                              </w:rPr>
                              <w:t>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F9952" id="正方形/長方形 5" o:spid="_x0000_s1026" style="position:absolute;left:0;text-align:left;margin-left:417.4pt;margin-top:-27.1pt;width:64.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" filled="f" strokecolor="black [3213]" strokeweight="1pt">
                <v:textbox inset="0,0,0,0">
                  <w:txbxContent>
                    <w:p w14:paraId="120828BD" w14:textId="2FB8D2F1" w:rsidR="008402D8" w:rsidRPr="00161454" w:rsidRDefault="008402D8" w:rsidP="008402D8">
                      <w:pPr>
                        <w:snapToGrid w:val="0"/>
                        <w:jc w:val="center"/>
                        <w:rPr>
                          <w:rFonts w:ascii="ＭＳ 明朝" w:eastAsia="ＭＳ 明朝" w:hAnsi="ＭＳ 明朝"/>
                          <w:color w:val="000000" w:themeColor="text1"/>
                          <w:sz w:val="24"/>
                          <w:szCs w:val="24"/>
                        </w:rPr>
                      </w:pPr>
                      <w:r w:rsidRPr="00161454">
                        <w:rPr>
                          <w:rFonts w:ascii="ＭＳ 明朝" w:eastAsia="ＭＳ 明朝" w:hAnsi="ＭＳ 明朝" w:hint="eastAsia"/>
                          <w:color w:val="000000" w:themeColor="text1"/>
                          <w:sz w:val="24"/>
                          <w:szCs w:val="24"/>
                        </w:rPr>
                        <w:t>別</w:t>
                      </w:r>
                      <w:r w:rsidR="00161454">
                        <w:rPr>
                          <w:rFonts w:ascii="ＭＳ 明朝" w:eastAsia="ＭＳ 明朝" w:hAnsi="ＭＳ 明朝" w:hint="eastAsia"/>
                          <w:color w:val="000000" w:themeColor="text1"/>
                          <w:sz w:val="24"/>
                          <w:szCs w:val="24"/>
                        </w:rPr>
                        <w:t xml:space="preserve">　</w:t>
                      </w:r>
                      <w:r w:rsidRPr="00161454">
                        <w:rPr>
                          <w:rFonts w:ascii="ＭＳ 明朝" w:eastAsia="ＭＳ 明朝" w:hAnsi="ＭＳ 明朝" w:hint="eastAsia"/>
                          <w:color w:val="000000" w:themeColor="text1"/>
                          <w:sz w:val="24"/>
                          <w:szCs w:val="24"/>
                        </w:rPr>
                        <w:t>紙</w:t>
                      </w:r>
                    </w:p>
                  </w:txbxContent>
                </v:textbox>
              </v:rect>
            </w:pict>
          </mc:Fallback>
        </mc:AlternateContent>
      </w:r>
      <w:r w:rsidR="00CA5314" w:rsidRPr="00F40460">
        <w:rPr>
          <w:rFonts w:ascii="ＭＳ ゴシック" w:eastAsia="ＭＳ ゴシック" w:hAnsi="ＭＳ ゴシック" w:hint="eastAsia"/>
          <w:b/>
          <w:bCs/>
          <w:sz w:val="24"/>
          <w:szCs w:val="24"/>
        </w:rPr>
        <w:t>■</w:t>
      </w:r>
      <w:r w:rsidR="00161454">
        <w:rPr>
          <w:rFonts w:ascii="ＭＳ ゴシック" w:eastAsia="ＭＳ ゴシック" w:hAnsi="ＭＳ ゴシック" w:hint="eastAsia"/>
          <w:b/>
          <w:bCs/>
          <w:sz w:val="24"/>
          <w:szCs w:val="24"/>
        </w:rPr>
        <w:t>バニラプロジェクト</w:t>
      </w:r>
      <w:r w:rsidR="00CA5314" w:rsidRPr="00F40460">
        <w:rPr>
          <w:rFonts w:ascii="ＭＳ ゴシック" w:eastAsia="ＭＳ ゴシック" w:hAnsi="ＭＳ ゴシック" w:hint="eastAsia"/>
          <w:b/>
          <w:bCs/>
          <w:sz w:val="24"/>
          <w:szCs w:val="24"/>
        </w:rPr>
        <w:t>の概要</w:t>
      </w:r>
    </w:p>
    <w:p w14:paraId="4AB7195E" w14:textId="428EFD0F" w:rsidR="00161454" w:rsidRPr="00F40460" w:rsidRDefault="00161454" w:rsidP="0016145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F40460">
        <w:rPr>
          <w:rFonts w:ascii="ＭＳ ゴシック" w:eastAsia="ＭＳ ゴシック" w:hAnsi="ＭＳ ゴシック" w:hint="eastAsia"/>
          <w:sz w:val="24"/>
          <w:szCs w:val="24"/>
        </w:rPr>
        <w:t>．バニラプロジェクトについて</w:t>
      </w:r>
    </w:p>
    <w:p w14:paraId="74684389" w14:textId="534E0D6B" w:rsidR="00770028" w:rsidRPr="00C97A9D" w:rsidRDefault="00161454" w:rsidP="00770028">
      <w:pPr>
        <w:ind w:firstLineChars="300" w:firstLine="720"/>
        <w:rPr>
          <w:rFonts w:ascii="ＭＳ 明朝" w:eastAsia="ＭＳ 明朝" w:hAnsi="ＭＳ 明朝"/>
          <w:sz w:val="24"/>
          <w:szCs w:val="24"/>
        </w:rPr>
      </w:pPr>
      <w:r w:rsidRPr="00C97A9D">
        <w:rPr>
          <w:rFonts w:ascii="ＭＳ 明朝" w:eastAsia="ＭＳ 明朝" w:hAnsi="ＭＳ 明朝" w:hint="eastAsia"/>
          <w:sz w:val="24"/>
          <w:szCs w:val="24"/>
        </w:rPr>
        <w:t>「</w:t>
      </w:r>
      <w:r w:rsidRPr="00C97A9D">
        <w:rPr>
          <w:rFonts w:ascii="ＭＳ 明朝" w:eastAsia="ＭＳ 明朝" w:hAnsi="ＭＳ 明朝"/>
          <w:sz w:val="24"/>
          <w:szCs w:val="24"/>
        </w:rPr>
        <w:t>KYUDEN i-PROJECT」から立ち上がった</w:t>
      </w:r>
      <w:r w:rsidRPr="00C97A9D">
        <w:rPr>
          <w:rFonts w:ascii="ＭＳ 明朝" w:eastAsia="ＭＳ 明朝" w:hAnsi="ＭＳ 明朝" w:hint="eastAsia"/>
          <w:sz w:val="24"/>
          <w:szCs w:val="24"/>
        </w:rPr>
        <w:t>、世界的に希少性が増している香辛料</w:t>
      </w:r>
      <w:r w:rsidR="00770028" w:rsidRPr="00697F36">
        <w:rPr>
          <w:rFonts w:ascii="ＭＳ 明朝" w:eastAsia="ＭＳ 明朝" w:hAnsi="ＭＳ 明朝" w:hint="eastAsia"/>
          <w:sz w:val="24"/>
          <w:szCs w:val="24"/>
        </w:rPr>
        <w:t>の</w:t>
      </w:r>
    </w:p>
    <w:p w14:paraId="709C1BDE" w14:textId="728C1113" w:rsidR="00161454" w:rsidRPr="00C97A9D" w:rsidRDefault="00161454" w:rsidP="00697F36">
      <w:pPr>
        <w:ind w:leftChars="300" w:left="630"/>
        <w:rPr>
          <w:rFonts w:ascii="ＭＳ 明朝" w:eastAsia="ＭＳ 明朝" w:hAnsi="ＭＳ 明朝"/>
          <w:sz w:val="24"/>
          <w:szCs w:val="24"/>
        </w:rPr>
      </w:pPr>
      <w:r w:rsidRPr="00C97A9D">
        <w:rPr>
          <w:rFonts w:ascii="ＭＳ 明朝" w:eastAsia="ＭＳ 明朝" w:hAnsi="ＭＳ 明朝" w:hint="eastAsia"/>
          <w:sz w:val="24"/>
          <w:szCs w:val="24"/>
        </w:rPr>
        <w:t>バニラを画期的な技術で大量生産及び安定供給し、販売するビジネスを検討・推進するプロジェクトです。なお、当該プロジェクトで生産されたバニラは、「Carol Vanilla」というブランド名で販売を計画しています。</w:t>
      </w:r>
    </w:p>
    <w:p w14:paraId="7F698990" w14:textId="7465B063" w:rsidR="00355AFF" w:rsidRPr="00F40460" w:rsidRDefault="00355AFF" w:rsidP="00770028">
      <w:pPr>
        <w:ind w:leftChars="200" w:left="420"/>
        <w:rPr>
          <w:rFonts w:ascii="ＭＳ 明朝" w:eastAsia="ＭＳ 明朝" w:hAnsi="ＭＳ 明朝"/>
          <w:sz w:val="24"/>
          <w:szCs w:val="24"/>
        </w:rPr>
      </w:pPr>
      <w:r w:rsidRPr="00F40460">
        <w:rPr>
          <w:rFonts w:ascii="ＭＳ 明朝" w:eastAsia="ＭＳ 明朝" w:hAnsi="ＭＳ 明朝"/>
          <w:noProof/>
          <w:sz w:val="24"/>
          <w:szCs w:val="24"/>
        </w:rPr>
        <mc:AlternateContent>
          <mc:Choice Requires="wps">
            <w:drawing>
              <wp:anchor distT="0" distB="0" distL="114300" distR="114300" simplePos="0" relativeHeight="251658248" behindDoc="0" locked="0" layoutInCell="1" allowOverlap="1" wp14:anchorId="7DD8EDD9" wp14:editId="4D196D38">
                <wp:simplePos x="0" y="0"/>
                <wp:positionH relativeFrom="margin">
                  <wp:posOffset>552450</wp:posOffset>
                </wp:positionH>
                <wp:positionV relativeFrom="paragraph">
                  <wp:posOffset>124473</wp:posOffset>
                </wp:positionV>
                <wp:extent cx="2374900" cy="269240"/>
                <wp:effectExtent l="0" t="0" r="0" b="0"/>
                <wp:wrapNone/>
                <wp:docPr id="258272115" name="テキスト ボックス 1081"/>
                <wp:cNvGraphicFramePr/>
                <a:graphic xmlns:a="http://schemas.openxmlformats.org/drawingml/2006/main">
                  <a:graphicData uri="http://schemas.microsoft.com/office/word/2010/wordprocessingShape">
                    <wps:wsp>
                      <wps:cNvSpPr txBox="1"/>
                      <wps:spPr>
                        <a:xfrm>
                          <a:off x="0" y="0"/>
                          <a:ext cx="2374900" cy="269240"/>
                        </a:xfrm>
                        <a:prstGeom prst="rect">
                          <a:avLst/>
                        </a:prstGeom>
                        <a:noFill/>
                      </wps:spPr>
                      <wps:txbx>
                        <w:txbxContent>
                          <w:p w14:paraId="1DB88445" w14:textId="77777777" w:rsidR="00161454" w:rsidRDefault="00161454" w:rsidP="00161454">
                            <w:pPr>
                              <w:snapToGrid w:val="0"/>
                              <w:textAlignment w:val="baseline"/>
                              <w:rPr>
                                <w:rFonts w:ascii="游ゴシック Medium" w:eastAsia="游ゴシック Medium" w:hAnsi="游ゴシック Medium"/>
                                <w:color w:val="000000"/>
                                <w:kern w:val="24"/>
                                <w:sz w:val="23"/>
                                <w:szCs w:val="23"/>
                              </w:rPr>
                            </w:pPr>
                            <w:r>
                              <w:rPr>
                                <w:rFonts w:ascii="游ゴシック Medium" w:eastAsia="游ゴシック Medium" w:hAnsi="游ゴシック Medium" w:hint="eastAsia"/>
                                <w:color w:val="000000"/>
                                <w:kern w:val="24"/>
                                <w:sz w:val="23"/>
                                <w:szCs w:val="23"/>
                              </w:rPr>
                              <w:t>≪Carol Vanilla のロゴマーク≫</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DD8EDD9" id="_x0000_t202" coordsize="21600,21600" o:spt="202" path="m,l,21600r21600,l21600,xe">
                <v:stroke joinstyle="miter"/>
                <v:path gradientshapeok="t" o:connecttype="rect"/>
              </v:shapetype>
              <v:shape id="テキスト ボックス 1081" o:spid="_x0000_s1027" type="#_x0000_t202" style="position:absolute;left:0;text-align:left;margin-left:43.5pt;margin-top:9.8pt;width:187pt;height:21.2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" filled="f" stroked="f">
                <v:textbox style="mso-fit-shape-to-text:t">
                  <w:txbxContent>
                    <w:p w14:paraId="1DB88445" w14:textId="77777777" w:rsidR="00161454" w:rsidRDefault="00161454" w:rsidP="00161454">
                      <w:pPr>
                        <w:snapToGrid w:val="0"/>
                        <w:textAlignment w:val="baseline"/>
                        <w:rPr>
                          <w:rFonts w:ascii="游ゴシック Medium" w:eastAsia="游ゴシック Medium" w:hAnsi="游ゴシック Medium"/>
                          <w:color w:val="000000"/>
                          <w:kern w:val="24"/>
                          <w:sz w:val="23"/>
                          <w:szCs w:val="23"/>
                        </w:rPr>
                      </w:pPr>
                      <w:r>
                        <w:rPr>
                          <w:rFonts w:ascii="游ゴシック Medium" w:eastAsia="游ゴシック Medium" w:hAnsi="游ゴシック Medium" w:hint="eastAsia"/>
                          <w:color w:val="000000"/>
                          <w:kern w:val="24"/>
                          <w:sz w:val="23"/>
                          <w:szCs w:val="23"/>
                        </w:rPr>
                        <w:t>≪Carol Vanilla のロゴマーク≫</w:t>
                      </w:r>
                    </w:p>
                  </w:txbxContent>
                </v:textbox>
                <w10:wrap anchorx="margin"/>
              </v:shape>
            </w:pict>
          </mc:Fallback>
        </mc:AlternateContent>
      </w:r>
    </w:p>
    <w:p w14:paraId="2FE5F4FB" w14:textId="6D2101FB" w:rsidR="00161454" w:rsidRPr="00F40460" w:rsidRDefault="00161454" w:rsidP="00161454">
      <w:pPr>
        <w:widowControl/>
        <w:jc w:val="left"/>
        <w:rPr>
          <w:rFonts w:ascii="ＭＳ 明朝" w:eastAsia="ＭＳ 明朝" w:hAnsi="ＭＳ 明朝"/>
          <w:b/>
          <w:bCs/>
          <w:sz w:val="24"/>
          <w:szCs w:val="24"/>
        </w:rPr>
      </w:pPr>
      <w:r w:rsidRPr="00F40460">
        <w:rPr>
          <w:rFonts w:ascii="ＭＳ 明朝" w:eastAsia="ＭＳ 明朝" w:hAnsi="ＭＳ 明朝"/>
          <w:b/>
          <w:bCs/>
          <w:noProof/>
          <w:sz w:val="24"/>
          <w:szCs w:val="24"/>
        </w:rPr>
        <w:drawing>
          <wp:anchor distT="0" distB="0" distL="114300" distR="114300" simplePos="0" relativeHeight="251658249" behindDoc="0" locked="0" layoutInCell="1" allowOverlap="1" wp14:anchorId="04AF1BE2" wp14:editId="321DE9BF">
            <wp:simplePos x="0" y="0"/>
            <wp:positionH relativeFrom="column">
              <wp:posOffset>982345</wp:posOffset>
            </wp:positionH>
            <wp:positionV relativeFrom="paragraph">
              <wp:posOffset>179070</wp:posOffset>
            </wp:positionV>
            <wp:extent cx="1394460" cy="2015932"/>
            <wp:effectExtent l="0" t="0" r="0" b="3810"/>
            <wp:wrapNone/>
            <wp:docPr id="31" name="図 30" descr="ロゴ が含まれている画像&#10;&#10;AI 生成コンテンツは誤りを含む可能性があります。">
              <a:extLst xmlns:a="http://schemas.openxmlformats.org/drawingml/2006/main">
                <a:ext uri="{FF2B5EF4-FFF2-40B4-BE49-F238E27FC236}">
                  <a16:creationId xmlns:a16="http://schemas.microsoft.com/office/drawing/2014/main" id="{AC5342C1-376F-AC87-BAE9-900A6916E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descr="ロゴ が含まれている画像&#10;&#10;AI 生成コンテンツは誤りを含む可能性があります。">
                      <a:extLst>
                        <a:ext uri="{FF2B5EF4-FFF2-40B4-BE49-F238E27FC236}">
                          <a16:creationId xmlns:a16="http://schemas.microsoft.com/office/drawing/2014/main" id="{AC5342C1-376F-AC87-BAE9-900A6916EA6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460" cy="2015932"/>
                    </a:xfrm>
                    <a:prstGeom prst="rect">
                      <a:avLst/>
                    </a:prstGeom>
                  </pic:spPr>
                </pic:pic>
              </a:graphicData>
            </a:graphic>
            <wp14:sizeRelH relativeFrom="margin">
              <wp14:pctWidth>0</wp14:pctWidth>
            </wp14:sizeRelH>
            <wp14:sizeRelV relativeFrom="margin">
              <wp14:pctHeight>0</wp14:pctHeight>
            </wp14:sizeRelV>
          </wp:anchor>
        </w:drawing>
      </w:r>
    </w:p>
    <w:p w14:paraId="23F4193A" w14:textId="030EE2D7" w:rsidR="00161454" w:rsidRPr="00F40460" w:rsidRDefault="00161454" w:rsidP="00161454">
      <w:pPr>
        <w:widowControl/>
        <w:jc w:val="center"/>
        <w:rPr>
          <w:rFonts w:ascii="ＭＳ 明朝" w:eastAsia="ＭＳ 明朝" w:hAnsi="ＭＳ 明朝"/>
          <w:b/>
          <w:bCs/>
          <w:sz w:val="24"/>
          <w:szCs w:val="24"/>
        </w:rPr>
      </w:pPr>
    </w:p>
    <w:p w14:paraId="667889F4" w14:textId="4B761EB0" w:rsidR="00161454" w:rsidRPr="00F40460" w:rsidRDefault="00044172" w:rsidP="00161454">
      <w:pPr>
        <w:widowControl/>
        <w:jc w:val="left"/>
        <w:rPr>
          <w:rFonts w:ascii="ＭＳ 明朝" w:eastAsia="ＭＳ 明朝" w:hAnsi="ＭＳ 明朝"/>
          <w:b/>
          <w:bCs/>
          <w:sz w:val="24"/>
          <w:szCs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50" behindDoc="0" locked="0" layoutInCell="1" allowOverlap="1" wp14:anchorId="1210BB4C" wp14:editId="78C8AE2D">
                <wp:simplePos x="0" y="0"/>
                <wp:positionH relativeFrom="column">
                  <wp:posOffset>2665095</wp:posOffset>
                </wp:positionH>
                <wp:positionV relativeFrom="paragraph">
                  <wp:posOffset>10160</wp:posOffset>
                </wp:positionV>
                <wp:extent cx="3445510" cy="1473200"/>
                <wp:effectExtent l="12700" t="10795" r="8890" b="11430"/>
                <wp:wrapNone/>
                <wp:docPr id="14618103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1473200"/>
                        </a:xfrm>
                        <a:prstGeom prst="rect">
                          <a:avLst/>
                        </a:prstGeom>
                        <a:solidFill>
                          <a:srgbClr val="FFFF99"/>
                        </a:solidFill>
                        <a:ln w="6350">
                          <a:solidFill>
                            <a:srgbClr val="000000"/>
                          </a:solidFill>
                          <a:miter lim="800000"/>
                          <a:headEnd/>
                          <a:tailEnd/>
                        </a:ln>
                      </wps:spPr>
                      <wps:txbx>
                        <w:txbxContent>
                          <w:p w14:paraId="26EE0EB4" w14:textId="77777777" w:rsidR="00044172" w:rsidRDefault="00044172" w:rsidP="00044172">
                            <w:pPr>
                              <w:adjustRightInd w:val="0"/>
                              <w:snapToGrid w:val="0"/>
                              <w:rPr>
                                <w:rFonts w:ascii="UD デジタル 教科書体 N" w:eastAsia="UD デジタル 教科書体 N" w:hAnsi="Meiryo UI"/>
                                <w:sz w:val="22"/>
                              </w:rPr>
                            </w:pPr>
                            <w:r>
                              <w:rPr>
                                <w:rFonts w:ascii="UD デジタル 教科書体 N" w:eastAsia="UD デジタル 教科書体 N" w:hAnsi="Meiryo UI" w:hint="eastAsia"/>
                                <w:sz w:val="22"/>
                              </w:rPr>
                              <w:t>Carol Vanilla（キャロル・バニラ）とは、</w:t>
                            </w:r>
                          </w:p>
                          <w:p w14:paraId="15B6DCCB" w14:textId="77777777" w:rsidR="00044172" w:rsidRDefault="00044172" w:rsidP="00044172">
                            <w:pPr>
                              <w:adjustRightInd w:val="0"/>
                              <w:snapToGrid w:val="0"/>
                              <w:rPr>
                                <w:rFonts w:ascii="UD デジタル 教科書体 N" w:eastAsia="UD デジタル 教科書体 N" w:hAnsi="Meiryo UI"/>
                                <w:sz w:val="12"/>
                                <w:szCs w:val="12"/>
                              </w:rPr>
                            </w:pPr>
                          </w:p>
                          <w:p w14:paraId="23412393" w14:textId="77777777" w:rsidR="00044172" w:rsidRDefault="00044172" w:rsidP="00044172">
                            <w:pPr>
                              <w:adjustRightInd w:val="0"/>
                              <w:snapToGrid w:val="0"/>
                              <w:rPr>
                                <w:rFonts w:ascii="UD デジタル 教科書体 N" w:eastAsia="UD デジタル 教科書体 N" w:hAnsi="Meiryo UI"/>
                                <w:szCs w:val="21"/>
                              </w:rPr>
                            </w:pPr>
                            <w:r>
                              <w:rPr>
                                <w:rFonts w:ascii="UD デジタル 教科書体 N" w:eastAsia="UD デジタル 教科書体 N" w:hAnsi="Meiryo UI" w:hint="eastAsia"/>
                                <w:szCs w:val="21"/>
                              </w:rPr>
                              <w:t>クリスマスの伝統菓子シュトーレンに高品質なバニラビーンズを使う未来を思い描き、クリスマスを彩る祝いの歌「キャロル」に由来して名付けました。</w:t>
                            </w:r>
                          </w:p>
                          <w:p w14:paraId="14FE915A" w14:textId="77777777" w:rsidR="00044172" w:rsidRDefault="00044172" w:rsidP="00044172">
                            <w:pPr>
                              <w:adjustRightInd w:val="0"/>
                              <w:snapToGrid w:val="0"/>
                              <w:rPr>
                                <w:rFonts w:ascii="UD デジタル 教科書体 N" w:eastAsia="UD デジタル 教科書体 N" w:hAnsi="Meiryo UI"/>
                                <w:sz w:val="18"/>
                                <w:szCs w:val="20"/>
                              </w:rPr>
                            </w:pPr>
                            <w:r>
                              <w:rPr>
                                <w:rFonts w:ascii="UD デジタル 教科書体 N" w:eastAsia="UD デジタル 教科書体 N" w:hAnsi="Meiryo UI" w:hint="eastAsia"/>
                                <w:szCs w:val="21"/>
                              </w:rPr>
                              <w:t>香り豊かなバニラと心温まるクリスマスの世界観への想いを込めています。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BB4C" id="テキスト ボックス 1" o:spid="_x0000_s1028" type="#_x0000_t202" style="position:absolute;margin-left:209.85pt;margin-top:.8pt;width:271.3pt;height:1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" fillcolor="#ff9" strokeweight=".5pt">
                <v:textbox>
                  <w:txbxContent>
                    <w:p w14:paraId="26EE0EB4" w14:textId="77777777" w:rsidR="00044172" w:rsidRDefault="00044172" w:rsidP="00044172">
                      <w:pPr>
                        <w:adjustRightInd w:val="0"/>
                        <w:snapToGrid w:val="0"/>
                        <w:rPr>
                          <w:rFonts w:ascii="UD デジタル 教科書体 N" w:eastAsia="UD デジタル 教科書体 N" w:hAnsi="Meiryo UI"/>
                          <w:sz w:val="22"/>
                        </w:rPr>
                      </w:pPr>
                      <w:r>
                        <w:rPr>
                          <w:rFonts w:ascii="UD デジタル 教科書体 N" w:eastAsia="UD デジタル 教科書体 N" w:hAnsi="Meiryo UI" w:hint="eastAsia"/>
                          <w:sz w:val="22"/>
                        </w:rPr>
                        <w:t>Carol Vanilla（キャロル・バニラ）とは、</w:t>
                      </w:r>
                    </w:p>
                    <w:p w14:paraId="15B6DCCB" w14:textId="77777777" w:rsidR="00044172" w:rsidRDefault="00044172" w:rsidP="00044172">
                      <w:pPr>
                        <w:adjustRightInd w:val="0"/>
                        <w:snapToGrid w:val="0"/>
                        <w:rPr>
                          <w:rFonts w:ascii="UD デジタル 教科書体 N" w:eastAsia="UD デジタル 教科書体 N" w:hAnsi="Meiryo UI"/>
                          <w:sz w:val="12"/>
                          <w:szCs w:val="12"/>
                        </w:rPr>
                      </w:pPr>
                    </w:p>
                    <w:p w14:paraId="23412393" w14:textId="77777777" w:rsidR="00044172" w:rsidRDefault="00044172" w:rsidP="00044172">
                      <w:pPr>
                        <w:adjustRightInd w:val="0"/>
                        <w:snapToGrid w:val="0"/>
                        <w:rPr>
                          <w:rFonts w:ascii="UD デジタル 教科書体 N" w:eastAsia="UD デジタル 教科書体 N" w:hAnsi="Meiryo UI"/>
                          <w:szCs w:val="21"/>
                        </w:rPr>
                      </w:pPr>
                      <w:r>
                        <w:rPr>
                          <w:rFonts w:ascii="UD デジタル 教科書体 N" w:eastAsia="UD デジタル 教科書体 N" w:hAnsi="Meiryo UI" w:hint="eastAsia"/>
                          <w:szCs w:val="21"/>
                        </w:rPr>
                        <w:t>クリスマスの伝統菓子シュトーレンに高品質なバニラビーンズを使う未来を思い描き、クリスマスを彩る祝いの歌「キャロル」に由来して名付けました。</w:t>
                      </w:r>
                    </w:p>
                    <w:p w14:paraId="14FE915A" w14:textId="77777777" w:rsidR="00044172" w:rsidRDefault="00044172" w:rsidP="00044172">
                      <w:pPr>
                        <w:adjustRightInd w:val="0"/>
                        <w:snapToGrid w:val="0"/>
                        <w:rPr>
                          <w:rFonts w:ascii="UD デジタル 教科書体 N" w:eastAsia="UD デジタル 教科書体 N" w:hAnsi="Meiryo UI"/>
                          <w:sz w:val="18"/>
                          <w:szCs w:val="20"/>
                        </w:rPr>
                      </w:pPr>
                      <w:r>
                        <w:rPr>
                          <w:rFonts w:ascii="UD デジタル 教科書体 N" w:eastAsia="UD デジタル 教科書体 N" w:hAnsi="Meiryo UI" w:hint="eastAsia"/>
                          <w:szCs w:val="21"/>
                        </w:rPr>
                        <w:t>香り豊かなバニラと心温まるクリスマスの世界観への想いを込めています。</w:t>
                      </w:r>
                    </w:p>
                  </w:txbxContent>
                </v:textbox>
              </v:shape>
            </w:pict>
          </mc:Fallback>
        </mc:AlternateContent>
      </w:r>
    </w:p>
    <w:p w14:paraId="39514536" w14:textId="77777777" w:rsidR="00161454" w:rsidRPr="00F40460" w:rsidRDefault="00161454" w:rsidP="00161454">
      <w:pPr>
        <w:widowControl/>
        <w:jc w:val="left"/>
        <w:rPr>
          <w:rFonts w:ascii="ＭＳ 明朝" w:eastAsia="ＭＳ 明朝" w:hAnsi="ＭＳ 明朝"/>
          <w:b/>
          <w:bCs/>
          <w:sz w:val="24"/>
          <w:szCs w:val="24"/>
        </w:rPr>
      </w:pPr>
    </w:p>
    <w:p w14:paraId="7511CD56" w14:textId="77777777" w:rsidR="00DA4B41" w:rsidRDefault="00DA4B41">
      <w:pPr>
        <w:rPr>
          <w:rFonts w:ascii="ＭＳ ゴシック" w:eastAsia="ＭＳ ゴシック" w:hAnsi="ＭＳ ゴシック"/>
          <w:sz w:val="24"/>
          <w:szCs w:val="24"/>
        </w:rPr>
      </w:pPr>
    </w:p>
    <w:p w14:paraId="3AD0A0CA" w14:textId="77777777" w:rsidR="00161454" w:rsidRDefault="00161454">
      <w:pPr>
        <w:rPr>
          <w:rFonts w:ascii="ＭＳ ゴシック" w:eastAsia="ＭＳ ゴシック" w:hAnsi="ＭＳ ゴシック"/>
          <w:sz w:val="24"/>
          <w:szCs w:val="24"/>
        </w:rPr>
      </w:pPr>
    </w:p>
    <w:p w14:paraId="10D8E6FC" w14:textId="77777777" w:rsidR="00161454" w:rsidRDefault="00161454">
      <w:pPr>
        <w:rPr>
          <w:rFonts w:ascii="ＭＳ ゴシック" w:eastAsia="ＭＳ ゴシック" w:hAnsi="ＭＳ ゴシック"/>
          <w:sz w:val="24"/>
          <w:szCs w:val="24"/>
        </w:rPr>
      </w:pPr>
    </w:p>
    <w:p w14:paraId="5D3A7D78" w14:textId="77777777" w:rsidR="00161454" w:rsidRDefault="00161454">
      <w:pPr>
        <w:rPr>
          <w:rFonts w:ascii="ＭＳ ゴシック" w:eastAsia="ＭＳ ゴシック" w:hAnsi="ＭＳ ゴシック"/>
          <w:sz w:val="24"/>
          <w:szCs w:val="24"/>
        </w:rPr>
      </w:pPr>
    </w:p>
    <w:p w14:paraId="6D3590EE" w14:textId="77777777" w:rsidR="00161454" w:rsidRDefault="00161454">
      <w:pPr>
        <w:rPr>
          <w:rFonts w:ascii="ＭＳ ゴシック" w:eastAsia="ＭＳ ゴシック" w:hAnsi="ＭＳ ゴシック"/>
          <w:sz w:val="24"/>
          <w:szCs w:val="24"/>
        </w:rPr>
      </w:pPr>
    </w:p>
    <w:p w14:paraId="6B85CA82" w14:textId="77777777" w:rsidR="00161454" w:rsidRDefault="00161454">
      <w:pPr>
        <w:rPr>
          <w:rFonts w:ascii="ＭＳ ゴシック" w:eastAsia="ＭＳ ゴシック" w:hAnsi="ＭＳ ゴシック"/>
          <w:sz w:val="24"/>
          <w:szCs w:val="24"/>
        </w:rPr>
      </w:pPr>
    </w:p>
    <w:p w14:paraId="461C0279" w14:textId="77777777" w:rsidR="006B00A5" w:rsidRDefault="006B00A5">
      <w:pPr>
        <w:rPr>
          <w:rFonts w:ascii="ＭＳ ゴシック" w:eastAsia="ＭＳ ゴシック" w:hAnsi="ＭＳ ゴシック"/>
          <w:sz w:val="24"/>
          <w:szCs w:val="24"/>
        </w:rPr>
      </w:pPr>
    </w:p>
    <w:p w14:paraId="610A0A0D" w14:textId="3835161C" w:rsidR="00CA5314" w:rsidRPr="00A20978" w:rsidRDefault="00161454" w:rsidP="0016145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CA5314" w:rsidRPr="00F40460">
        <w:rPr>
          <w:rFonts w:ascii="ＭＳ ゴシック" w:eastAsia="ＭＳ ゴシック" w:hAnsi="ＭＳ ゴシック" w:hint="eastAsia"/>
          <w:sz w:val="24"/>
          <w:szCs w:val="24"/>
        </w:rPr>
        <w:t>．</w:t>
      </w:r>
      <w:r w:rsidR="00CA5314" w:rsidRPr="00A20978">
        <w:rPr>
          <w:rFonts w:ascii="ＭＳ ゴシック" w:eastAsia="ＭＳ ゴシック" w:hAnsi="ＭＳ ゴシック" w:hint="eastAsia"/>
          <w:sz w:val="24"/>
          <w:szCs w:val="24"/>
        </w:rPr>
        <w:t>実証内容</w:t>
      </w:r>
      <w:r w:rsidR="00770028" w:rsidRPr="00697F36">
        <w:rPr>
          <w:rFonts w:ascii="ＭＳ ゴシック" w:eastAsia="ＭＳ ゴシック" w:hAnsi="ＭＳ ゴシック" w:hint="eastAsia"/>
          <w:sz w:val="24"/>
          <w:szCs w:val="24"/>
        </w:rPr>
        <w:t>について</w:t>
      </w:r>
    </w:p>
    <w:p w14:paraId="7B43D960" w14:textId="79D6BFAA" w:rsidR="00025E8D" w:rsidRPr="00152AE6" w:rsidRDefault="00887BBA" w:rsidP="00697F36">
      <w:pPr>
        <w:ind w:leftChars="300" w:left="630" w:firstLineChars="100" w:firstLine="240"/>
        <w:rPr>
          <w:rFonts w:ascii="ＭＳ 明朝" w:eastAsia="ＭＳ 明朝" w:hAnsi="ＭＳ 明朝"/>
          <w:color w:val="4472C4" w:themeColor="accent1"/>
          <w:sz w:val="24"/>
          <w:szCs w:val="24"/>
        </w:rPr>
      </w:pPr>
      <w:bookmarkStart w:id="0" w:name="_Hlk170999139"/>
      <w:bookmarkEnd w:id="0"/>
      <w:r w:rsidRPr="00F40460">
        <w:rPr>
          <w:rFonts w:ascii="ＭＳ 明朝" w:eastAsia="ＭＳ 明朝" w:hAnsi="ＭＳ 明朝" w:hint="eastAsia"/>
          <w:sz w:val="24"/>
          <w:szCs w:val="24"/>
        </w:rPr>
        <w:t>九州</w:t>
      </w:r>
      <w:r w:rsidR="00161454">
        <w:rPr>
          <w:rFonts w:ascii="ＭＳ 明朝" w:eastAsia="ＭＳ 明朝" w:hAnsi="ＭＳ 明朝" w:hint="eastAsia"/>
          <w:sz w:val="24"/>
          <w:szCs w:val="24"/>
        </w:rPr>
        <w:t>産</w:t>
      </w:r>
      <w:r w:rsidRPr="00F40460">
        <w:rPr>
          <w:rFonts w:ascii="ＭＳ 明朝" w:eastAsia="ＭＳ 明朝" w:hAnsi="ＭＳ 明朝" w:hint="eastAsia"/>
          <w:sz w:val="24"/>
          <w:szCs w:val="24"/>
        </w:rPr>
        <w:t>天然バニラ</w:t>
      </w:r>
      <w:r w:rsidR="00531B42" w:rsidRPr="00F40460">
        <w:rPr>
          <w:rFonts w:ascii="ＭＳ 明朝" w:eastAsia="ＭＳ 明朝" w:hAnsi="ＭＳ 明朝" w:hint="eastAsia"/>
          <w:sz w:val="24"/>
          <w:szCs w:val="24"/>
        </w:rPr>
        <w:t>の</w:t>
      </w:r>
      <w:r w:rsidR="00076D15" w:rsidRPr="00F40460">
        <w:rPr>
          <w:rFonts w:ascii="ＭＳ 明朝" w:eastAsia="ＭＳ 明朝" w:hAnsi="ＭＳ 明朝" w:hint="eastAsia"/>
          <w:sz w:val="24"/>
          <w:szCs w:val="24"/>
        </w:rPr>
        <w:t>生産および</w:t>
      </w:r>
      <w:r w:rsidR="00531B42" w:rsidRPr="00F40460">
        <w:rPr>
          <w:rFonts w:ascii="ＭＳ 明朝" w:eastAsia="ＭＳ 明朝" w:hAnsi="ＭＳ 明朝" w:hint="eastAsia"/>
          <w:sz w:val="24"/>
          <w:szCs w:val="24"/>
        </w:rPr>
        <w:t>事業化に向け</w:t>
      </w:r>
      <w:r w:rsidRPr="00F40460">
        <w:rPr>
          <w:rFonts w:ascii="ＭＳ 明朝" w:eastAsia="ＭＳ 明朝" w:hAnsi="ＭＳ 明朝" w:hint="eastAsia"/>
          <w:sz w:val="24"/>
          <w:szCs w:val="24"/>
        </w:rPr>
        <w:t>、</w:t>
      </w:r>
      <w:r w:rsidR="003376A4" w:rsidRPr="00F40460">
        <w:rPr>
          <w:rFonts w:ascii="ＭＳ 明朝" w:eastAsia="ＭＳ 明朝" w:hAnsi="ＭＳ 明朝" w:hint="eastAsia"/>
          <w:sz w:val="24"/>
          <w:szCs w:val="24"/>
        </w:rPr>
        <w:t>2024年度から以下を実施して</w:t>
      </w:r>
      <w:r w:rsidR="00770028">
        <w:rPr>
          <w:rFonts w:ascii="ＭＳ 明朝" w:eastAsia="ＭＳ 明朝" w:hAnsi="ＭＳ 明朝" w:hint="eastAsia"/>
          <w:sz w:val="24"/>
          <w:szCs w:val="24"/>
        </w:rPr>
        <w:t>おり、</w:t>
      </w:r>
      <w:r w:rsidR="00770028" w:rsidRPr="00697F36">
        <w:rPr>
          <w:rFonts w:ascii="ＭＳ 明朝" w:eastAsia="ＭＳ 明朝" w:hAnsi="ＭＳ 明朝" w:hint="eastAsia"/>
          <w:sz w:val="24"/>
          <w:szCs w:val="24"/>
        </w:rPr>
        <w:t>今後、</w:t>
      </w:r>
      <w:r w:rsidR="00770028" w:rsidRPr="00697F36">
        <w:rPr>
          <w:rFonts w:ascii="ＭＳ 明朝" w:eastAsia="ＭＳ 明朝" w:hAnsi="ＭＳ 明朝" w:hint="eastAsia"/>
          <w:sz w:val="24"/>
          <w:szCs w:val="24"/>
          <w:lang w:val="en"/>
        </w:rPr>
        <w:t>試験販売</w:t>
      </w:r>
      <w:r w:rsidR="00770028" w:rsidRPr="00697F36">
        <w:rPr>
          <w:rFonts w:ascii="ＭＳ 明朝" w:eastAsia="ＭＳ 明朝" w:hAnsi="ＭＳ 明朝"/>
          <w:sz w:val="24"/>
          <w:szCs w:val="24"/>
          <w:lang w:val="en"/>
        </w:rPr>
        <w:t>など</w:t>
      </w:r>
      <w:r w:rsidR="00770028" w:rsidRPr="00697F36">
        <w:rPr>
          <w:rFonts w:ascii="ＭＳ 明朝" w:eastAsia="ＭＳ 明朝" w:hAnsi="ＭＳ 明朝" w:hint="eastAsia"/>
          <w:sz w:val="24"/>
          <w:szCs w:val="24"/>
          <w:lang w:val="en"/>
        </w:rPr>
        <w:t>を通して</w:t>
      </w:r>
      <w:r w:rsidR="00770028" w:rsidRPr="00697F36">
        <w:rPr>
          <w:rFonts w:ascii="ＭＳ 明朝" w:eastAsia="ＭＳ 明朝" w:hAnsi="ＭＳ 明朝"/>
          <w:sz w:val="24"/>
          <w:szCs w:val="24"/>
          <w:lang w:val="en"/>
        </w:rPr>
        <w:t>事業性</w:t>
      </w:r>
      <w:r w:rsidR="00770028" w:rsidRPr="00697F36">
        <w:rPr>
          <w:rFonts w:ascii="ＭＳ 明朝" w:eastAsia="ＭＳ 明朝" w:hAnsi="ＭＳ 明朝" w:hint="eastAsia"/>
          <w:sz w:val="24"/>
          <w:szCs w:val="24"/>
          <w:lang w:val="en"/>
        </w:rPr>
        <w:t>を把握します</w:t>
      </w:r>
      <w:r w:rsidR="00B30680" w:rsidRPr="00697F36">
        <w:rPr>
          <w:rFonts w:ascii="ＭＳ 明朝" w:eastAsia="ＭＳ 明朝" w:hAnsi="ＭＳ 明朝" w:hint="eastAsia"/>
          <w:sz w:val="24"/>
          <w:szCs w:val="24"/>
        </w:rPr>
        <w:t>。</w:t>
      </w:r>
    </w:p>
    <w:p w14:paraId="5648CEA4" w14:textId="5CA1088A" w:rsidR="00DA4B41" w:rsidRPr="00F40460" w:rsidRDefault="00076D15" w:rsidP="00161454">
      <w:pPr>
        <w:pStyle w:val="a9"/>
        <w:numPr>
          <w:ilvl w:val="0"/>
          <w:numId w:val="1"/>
        </w:numPr>
        <w:ind w:leftChars="0" w:left="1134" w:hanging="425"/>
        <w:rPr>
          <w:rFonts w:ascii="ＭＳ 明朝" w:eastAsia="ＭＳ 明朝" w:hAnsi="ＭＳ 明朝"/>
          <w:sz w:val="24"/>
          <w:szCs w:val="24"/>
        </w:rPr>
      </w:pPr>
      <w:r w:rsidRPr="00F40460">
        <w:rPr>
          <w:rFonts w:ascii="ＭＳ 明朝" w:eastAsia="ＭＳ 明朝" w:hAnsi="ＭＳ 明朝" w:hint="eastAsia"/>
          <w:sz w:val="24"/>
          <w:szCs w:val="24"/>
        </w:rPr>
        <w:t xml:space="preserve"> </w:t>
      </w:r>
      <w:r w:rsidR="00DA4B41" w:rsidRPr="00F40460">
        <w:rPr>
          <w:rFonts w:ascii="ＭＳ 明朝" w:eastAsia="ＭＳ 明朝" w:hAnsi="ＭＳ 明朝"/>
          <w:sz w:val="24"/>
          <w:szCs w:val="24"/>
        </w:rPr>
        <w:t>バニラの試験栽培（人工</w:t>
      </w:r>
      <w:r w:rsidR="003376A4" w:rsidRPr="00F40460">
        <w:rPr>
          <w:rFonts w:ascii="ＭＳ 明朝" w:eastAsia="ＭＳ 明朝" w:hAnsi="ＭＳ 明朝" w:hint="eastAsia"/>
          <w:sz w:val="24"/>
          <w:szCs w:val="24"/>
        </w:rPr>
        <w:t>授粉</w:t>
      </w:r>
      <w:r w:rsidR="00DA4B41" w:rsidRPr="00F40460">
        <w:rPr>
          <w:rFonts w:ascii="ＭＳ 明朝" w:eastAsia="ＭＳ 明朝" w:hAnsi="ＭＳ 明朝"/>
          <w:sz w:val="24"/>
          <w:szCs w:val="24"/>
        </w:rPr>
        <w:t>、キュアリン</w:t>
      </w:r>
      <w:r w:rsidR="00DA4B41" w:rsidRPr="005058D7">
        <w:rPr>
          <w:rFonts w:ascii="ＭＳ 明朝" w:eastAsia="ＭＳ 明朝" w:hAnsi="ＭＳ 明朝"/>
          <w:sz w:val="24"/>
          <w:szCs w:val="24"/>
        </w:rPr>
        <w:t>グ</w:t>
      </w:r>
      <w:r w:rsidR="00161454" w:rsidRPr="005058D7">
        <w:rPr>
          <w:rFonts w:ascii="ＭＳ 明朝" w:eastAsia="ＭＳ 明朝" w:hAnsi="ＭＳ 明朝" w:hint="eastAsia"/>
          <w:sz w:val="24"/>
          <w:szCs w:val="24"/>
          <w:vertAlign w:val="superscript"/>
        </w:rPr>
        <w:t>※</w:t>
      </w:r>
      <w:r w:rsidR="00152AE6" w:rsidRPr="00907A1A">
        <w:rPr>
          <w:rFonts w:ascii="ＭＳ 明朝" w:eastAsia="ＭＳ 明朝" w:hAnsi="ＭＳ 明朝"/>
          <w:sz w:val="24"/>
          <w:szCs w:val="24"/>
          <w:vertAlign w:val="superscript"/>
        </w:rPr>
        <w:t>1</w:t>
      </w:r>
      <w:r w:rsidR="00DA4B41" w:rsidRPr="005058D7">
        <w:rPr>
          <w:rFonts w:ascii="ＭＳ 明朝" w:eastAsia="ＭＳ 明朝" w:hAnsi="ＭＳ 明朝"/>
          <w:sz w:val="24"/>
          <w:szCs w:val="24"/>
        </w:rPr>
        <w:t>、</w:t>
      </w:r>
      <w:r w:rsidR="0079139C">
        <w:rPr>
          <w:rFonts w:ascii="ＭＳ 明朝" w:eastAsia="ＭＳ 明朝" w:hAnsi="ＭＳ 明朝" w:hint="eastAsia"/>
          <w:sz w:val="24"/>
          <w:szCs w:val="24"/>
        </w:rPr>
        <w:t>株分け</w:t>
      </w:r>
      <w:r w:rsidR="00DA4B41" w:rsidRPr="00F40460">
        <w:rPr>
          <w:rFonts w:ascii="ＭＳ 明朝" w:eastAsia="ＭＳ 明朝" w:hAnsi="ＭＳ 明朝"/>
          <w:sz w:val="24"/>
          <w:szCs w:val="24"/>
        </w:rPr>
        <w:t>）</w:t>
      </w:r>
    </w:p>
    <w:p w14:paraId="422C3A6D" w14:textId="7AD2BAC3" w:rsidR="00DA4B41" w:rsidRPr="00F40460" w:rsidRDefault="00887BBA" w:rsidP="00161454">
      <w:pPr>
        <w:pStyle w:val="a9"/>
        <w:numPr>
          <w:ilvl w:val="0"/>
          <w:numId w:val="1"/>
        </w:numPr>
        <w:ind w:leftChars="0" w:left="1134" w:hanging="425"/>
        <w:rPr>
          <w:rFonts w:ascii="ＭＳ 明朝" w:eastAsia="ＭＳ 明朝" w:hAnsi="ＭＳ 明朝"/>
          <w:sz w:val="24"/>
          <w:szCs w:val="24"/>
        </w:rPr>
      </w:pPr>
      <w:r w:rsidRPr="00F40460">
        <w:rPr>
          <w:rFonts w:ascii="ＭＳ 明朝" w:eastAsia="ＭＳ 明朝" w:hAnsi="ＭＳ 明朝" w:hint="eastAsia"/>
          <w:sz w:val="24"/>
          <w:szCs w:val="24"/>
        </w:rPr>
        <w:t xml:space="preserve"> </w:t>
      </w:r>
      <w:r w:rsidR="00355AFF">
        <w:rPr>
          <w:rFonts w:ascii="ＭＳ 明朝" w:eastAsia="ＭＳ 明朝" w:hAnsi="ＭＳ 明朝" w:hint="eastAsia"/>
          <w:sz w:val="24"/>
          <w:szCs w:val="24"/>
        </w:rPr>
        <w:t>独自のスマート農業技術を用いた装置（</w:t>
      </w:r>
      <w:r w:rsidR="00DA4B41" w:rsidRPr="00F40460">
        <w:rPr>
          <w:rFonts w:ascii="ＭＳ 明朝" w:eastAsia="ＭＳ 明朝" w:hAnsi="ＭＳ 明朝"/>
          <w:sz w:val="24"/>
          <w:szCs w:val="24"/>
        </w:rPr>
        <w:t>人工授粉ガン</w:t>
      </w:r>
      <w:r w:rsidR="00152AE6" w:rsidRPr="00697F36">
        <w:rPr>
          <w:rFonts w:ascii="ＭＳ 明朝" w:eastAsia="ＭＳ 明朝" w:hAnsi="ＭＳ 明朝" w:hint="eastAsia"/>
          <w:sz w:val="24"/>
          <w:szCs w:val="24"/>
          <w:vertAlign w:val="superscript"/>
        </w:rPr>
        <w:t>※</w:t>
      </w:r>
      <w:r w:rsidR="00152AE6" w:rsidRPr="00697F36">
        <w:rPr>
          <w:rFonts w:ascii="ＭＳ 明朝" w:eastAsia="ＭＳ 明朝" w:hAnsi="ＭＳ 明朝"/>
          <w:sz w:val="24"/>
          <w:szCs w:val="24"/>
          <w:vertAlign w:val="superscript"/>
        </w:rPr>
        <w:t>2</w:t>
      </w:r>
      <w:r w:rsidR="00DA4B41" w:rsidRPr="00F40460">
        <w:rPr>
          <w:rFonts w:ascii="ＭＳ 明朝" w:eastAsia="ＭＳ 明朝" w:hAnsi="ＭＳ 明朝"/>
          <w:sz w:val="24"/>
          <w:szCs w:val="24"/>
        </w:rPr>
        <w:t>・キュアリング装置</w:t>
      </w:r>
      <w:r w:rsidR="00152AE6" w:rsidRPr="00697F36">
        <w:rPr>
          <w:rFonts w:ascii="ＭＳ 明朝" w:eastAsia="ＭＳ 明朝" w:hAnsi="ＭＳ 明朝" w:hint="eastAsia"/>
          <w:sz w:val="24"/>
          <w:szCs w:val="24"/>
          <w:vertAlign w:val="superscript"/>
        </w:rPr>
        <w:t>※</w:t>
      </w:r>
      <w:r w:rsidR="00152AE6" w:rsidRPr="00697F36">
        <w:rPr>
          <w:rFonts w:ascii="ＭＳ 明朝" w:eastAsia="ＭＳ 明朝" w:hAnsi="ＭＳ 明朝"/>
          <w:sz w:val="24"/>
          <w:szCs w:val="24"/>
          <w:vertAlign w:val="superscript"/>
        </w:rPr>
        <w:t>3</w:t>
      </w:r>
      <w:r w:rsidR="00355AFF">
        <w:rPr>
          <w:rFonts w:ascii="ＭＳ 明朝" w:eastAsia="ＭＳ 明朝" w:hAnsi="ＭＳ 明朝" w:hint="eastAsia"/>
          <w:sz w:val="24"/>
          <w:szCs w:val="24"/>
        </w:rPr>
        <w:t>など）の</w:t>
      </w:r>
      <w:r w:rsidR="00DA4B41" w:rsidRPr="00F40460">
        <w:rPr>
          <w:rFonts w:ascii="ＭＳ 明朝" w:eastAsia="ＭＳ 明朝" w:hAnsi="ＭＳ 明朝"/>
          <w:sz w:val="24"/>
          <w:szCs w:val="24"/>
        </w:rPr>
        <w:t>開発、有効性確認</w:t>
      </w:r>
    </w:p>
    <w:p w14:paraId="033F727F" w14:textId="3AD25544" w:rsidR="002773D2" w:rsidRDefault="00161454" w:rsidP="00697F36">
      <w:pPr>
        <w:spacing w:line="300" w:lineRule="exact"/>
        <w:ind w:leftChars="-20" w:left="-42" w:right="210" w:firstLineChars="492" w:firstLine="886"/>
        <w:jc w:val="left"/>
        <w:rPr>
          <w:rFonts w:ascii="ＭＳ 明朝" w:eastAsia="ＭＳ 明朝" w:hAnsi="ＭＳ 明朝"/>
          <w:sz w:val="18"/>
          <w:szCs w:val="18"/>
        </w:rPr>
      </w:pPr>
      <w:r>
        <w:rPr>
          <w:rFonts w:ascii="ＭＳ 明朝" w:eastAsia="ＭＳ 明朝" w:hAnsi="ＭＳ 明朝" w:hint="eastAsia"/>
          <w:sz w:val="18"/>
          <w:szCs w:val="18"/>
        </w:rPr>
        <w:t>※</w:t>
      </w:r>
      <w:r w:rsidR="00152AE6" w:rsidRPr="00697F36">
        <w:rPr>
          <w:rFonts w:ascii="ＭＳ 明朝" w:eastAsia="ＭＳ 明朝" w:hAnsi="ＭＳ 明朝"/>
          <w:sz w:val="18"/>
          <w:szCs w:val="18"/>
        </w:rPr>
        <w:t>1</w:t>
      </w:r>
      <w:r w:rsidR="008A7EF0">
        <w:rPr>
          <w:rFonts w:ascii="ＭＳ 明朝" w:eastAsia="ＭＳ 明朝" w:hAnsi="ＭＳ 明朝" w:hint="eastAsia"/>
          <w:color w:val="4472C4" w:themeColor="accent1"/>
          <w:sz w:val="18"/>
          <w:szCs w:val="18"/>
        </w:rPr>
        <w:t xml:space="preserve"> </w:t>
      </w:r>
      <w:r w:rsidR="002773D2" w:rsidRPr="00161454">
        <w:rPr>
          <w:rFonts w:ascii="ＭＳ 明朝" w:eastAsia="ＭＳ 明朝" w:hAnsi="ＭＳ 明朝"/>
          <w:sz w:val="18"/>
          <w:szCs w:val="18"/>
        </w:rPr>
        <w:t>バニラビーンズを収穫後、バニラ特有の甘い香りと色を出すために行う、加工・発酵・乾燥の工程</w:t>
      </w:r>
    </w:p>
    <w:p w14:paraId="0A18069C" w14:textId="5D4D5538" w:rsidR="00152AE6" w:rsidRPr="00697F36" w:rsidRDefault="00152AE6" w:rsidP="00697F36">
      <w:pPr>
        <w:spacing w:line="300" w:lineRule="exact"/>
        <w:ind w:leftChars="402" w:left="1224" w:right="210" w:hangingChars="211" w:hanging="380"/>
        <w:jc w:val="left"/>
        <w:rPr>
          <w:rFonts w:ascii="ＭＳ 明朝" w:eastAsia="ＭＳ 明朝" w:hAnsi="ＭＳ 明朝"/>
          <w:sz w:val="18"/>
          <w:szCs w:val="18"/>
        </w:rPr>
      </w:pPr>
      <w:r w:rsidRPr="00697F36">
        <w:rPr>
          <w:rFonts w:ascii="ＭＳ 明朝" w:eastAsia="ＭＳ 明朝" w:hAnsi="ＭＳ 明朝" w:hint="eastAsia"/>
          <w:sz w:val="18"/>
          <w:szCs w:val="18"/>
        </w:rPr>
        <w:t>※</w:t>
      </w:r>
      <w:r w:rsidR="00AB3154" w:rsidRPr="00697F36">
        <w:rPr>
          <w:rFonts w:ascii="ＭＳ 明朝" w:eastAsia="ＭＳ 明朝" w:hAnsi="ＭＳ 明朝"/>
          <w:sz w:val="18"/>
          <w:szCs w:val="18"/>
        </w:rPr>
        <w:t>2</w:t>
      </w:r>
      <w:r w:rsidR="008A7EF0">
        <w:rPr>
          <w:rFonts w:ascii="ＭＳ 明朝" w:eastAsia="ＭＳ 明朝" w:hAnsi="ＭＳ 明朝" w:hint="eastAsia"/>
          <w:sz w:val="18"/>
          <w:szCs w:val="18"/>
        </w:rPr>
        <w:t xml:space="preserve"> </w:t>
      </w:r>
      <w:r w:rsidR="00AB3154" w:rsidRPr="00697F36">
        <w:rPr>
          <w:rFonts w:ascii="ＭＳ 明朝" w:eastAsia="ＭＳ 明朝" w:hAnsi="ＭＳ 明朝" w:hint="eastAsia"/>
          <w:sz w:val="18"/>
          <w:szCs w:val="18"/>
        </w:rPr>
        <w:t>年に</w:t>
      </w:r>
      <w:r w:rsidR="00AB3154" w:rsidRPr="00697F36">
        <w:rPr>
          <w:rFonts w:ascii="ＭＳ 明朝" w:eastAsia="ＭＳ 明朝" w:hAnsi="ＭＳ 明朝"/>
          <w:sz w:val="18"/>
          <w:szCs w:val="18"/>
        </w:rPr>
        <w:t>1回、しかも朝の短時間しか開花しないバニラの花に対して、特別な技能がない非熟練者による授粉作業を可能にする銃型の授粉器具</w:t>
      </w:r>
    </w:p>
    <w:p w14:paraId="5B5E4B5A" w14:textId="4DE87D11" w:rsidR="00152AE6" w:rsidRDefault="00152AE6" w:rsidP="00697F36">
      <w:pPr>
        <w:spacing w:line="300" w:lineRule="exact"/>
        <w:ind w:leftChars="402" w:left="1224" w:right="210" w:hangingChars="211" w:hanging="380"/>
        <w:jc w:val="left"/>
        <w:rPr>
          <w:rFonts w:ascii="ＭＳ 明朝" w:eastAsia="ＭＳ 明朝" w:hAnsi="ＭＳ 明朝"/>
          <w:sz w:val="18"/>
          <w:szCs w:val="18"/>
        </w:rPr>
      </w:pPr>
      <w:r w:rsidRPr="00697F36">
        <w:rPr>
          <w:rFonts w:ascii="ＭＳ 明朝" w:eastAsia="ＭＳ 明朝" w:hAnsi="ＭＳ 明朝" w:hint="eastAsia"/>
          <w:sz w:val="18"/>
          <w:szCs w:val="18"/>
        </w:rPr>
        <w:t>※</w:t>
      </w:r>
      <w:r w:rsidR="00AB3154" w:rsidRPr="00697F36">
        <w:rPr>
          <w:rFonts w:ascii="ＭＳ 明朝" w:eastAsia="ＭＳ 明朝" w:hAnsi="ＭＳ 明朝"/>
          <w:sz w:val="18"/>
          <w:szCs w:val="18"/>
        </w:rPr>
        <w:t xml:space="preserve">3 </w:t>
      </w:r>
      <w:r w:rsidR="00DA37E0" w:rsidRPr="00697F36">
        <w:rPr>
          <w:rFonts w:ascii="ＭＳ 明朝" w:eastAsia="ＭＳ 明朝" w:hAnsi="ＭＳ 明朝" w:hint="eastAsia"/>
          <w:sz w:val="18"/>
          <w:szCs w:val="18"/>
        </w:rPr>
        <w:t>熟練の技術を必要としたバニラのキュアリング技術を機械化し、非熟練者でも安定した品質の処理を可能にする装置</w:t>
      </w:r>
    </w:p>
    <w:p w14:paraId="400D5D77" w14:textId="77777777" w:rsidR="00DA37E0" w:rsidRPr="00697F36" w:rsidRDefault="00DA37E0" w:rsidP="00F65745">
      <w:pPr>
        <w:spacing w:line="360" w:lineRule="exact"/>
        <w:ind w:leftChars="402" w:left="1134" w:right="209" w:hangingChars="161" w:hanging="290"/>
        <w:jc w:val="left"/>
        <w:rPr>
          <w:rFonts w:ascii="ＭＳ 明朝" w:eastAsia="ＭＳ 明朝" w:hAnsi="ＭＳ 明朝"/>
          <w:sz w:val="18"/>
          <w:szCs w:val="18"/>
        </w:rPr>
      </w:pPr>
    </w:p>
    <w:p w14:paraId="7A4E5665" w14:textId="1EAB1EA7" w:rsidR="004B35C9" w:rsidRPr="00697F36" w:rsidRDefault="004B35C9">
      <w:pPr>
        <w:widowControl/>
        <w:jc w:val="left"/>
        <w:rPr>
          <w:rFonts w:ascii="ＭＳ 明朝" w:eastAsia="ＭＳ 明朝" w:hAnsi="ＭＳ 明朝"/>
          <w:sz w:val="24"/>
          <w:szCs w:val="24"/>
        </w:rPr>
      </w:pPr>
      <w:r>
        <w:rPr>
          <w:rFonts w:ascii="ＭＳ 明朝" w:eastAsia="ＭＳ 明朝" w:hAnsi="ＭＳ 明朝" w:hint="eastAsia"/>
          <w:b/>
          <w:bCs/>
          <w:sz w:val="24"/>
          <w:szCs w:val="24"/>
        </w:rPr>
        <w:t xml:space="preserve">　　</w:t>
      </w:r>
      <w:r w:rsidRPr="00697F36">
        <w:rPr>
          <w:rFonts w:ascii="ＭＳ 明朝" w:eastAsia="ＭＳ 明朝" w:hAnsi="ＭＳ 明朝" w:hint="eastAsia"/>
          <w:sz w:val="24"/>
          <w:szCs w:val="24"/>
        </w:rPr>
        <w:t>〔参考〕</w:t>
      </w:r>
      <w:r w:rsidR="005645C4" w:rsidRPr="00697F36">
        <w:rPr>
          <w:rFonts w:ascii="ＭＳ 明朝" w:eastAsia="ＭＳ 明朝" w:hAnsi="ＭＳ 明朝" w:hint="eastAsia"/>
          <w:sz w:val="24"/>
          <w:szCs w:val="24"/>
        </w:rPr>
        <w:t>実証</w:t>
      </w:r>
      <w:r w:rsidR="004B0219">
        <w:rPr>
          <w:rFonts w:ascii="ＭＳ 明朝" w:eastAsia="ＭＳ 明朝" w:hAnsi="ＭＳ 明朝" w:hint="eastAsia"/>
          <w:sz w:val="24"/>
          <w:szCs w:val="24"/>
        </w:rPr>
        <w:t>概要</w:t>
      </w:r>
    </w:p>
    <w:tbl>
      <w:tblPr>
        <w:tblStyle w:val="a8"/>
        <w:tblW w:w="0" w:type="auto"/>
        <w:tblInd w:w="846" w:type="dxa"/>
        <w:tblLook w:val="04A0" w:firstRow="1" w:lastRow="0" w:firstColumn="1" w:lastColumn="0" w:noHBand="0" w:noVBand="1"/>
      </w:tblPr>
      <w:tblGrid>
        <w:gridCol w:w="1559"/>
        <w:gridCol w:w="6804"/>
      </w:tblGrid>
      <w:tr w:rsidR="00007717" w14:paraId="6F2175C3" w14:textId="77777777" w:rsidTr="00F65745">
        <w:tc>
          <w:tcPr>
            <w:tcW w:w="1559" w:type="dxa"/>
            <w:shd w:val="pct10" w:color="auto" w:fill="auto"/>
          </w:tcPr>
          <w:p w14:paraId="7252551B" w14:textId="5C9E991D" w:rsidR="00007717" w:rsidRPr="006B00A5" w:rsidRDefault="00007717" w:rsidP="00697F36">
            <w:pPr>
              <w:widowControl/>
              <w:jc w:val="center"/>
              <w:rPr>
                <w:rFonts w:ascii="ＭＳ 明朝" w:eastAsia="ＭＳ 明朝" w:hAnsi="ＭＳ 明朝"/>
                <w:sz w:val="24"/>
                <w:szCs w:val="24"/>
              </w:rPr>
            </w:pPr>
          </w:p>
        </w:tc>
        <w:tc>
          <w:tcPr>
            <w:tcW w:w="6804" w:type="dxa"/>
            <w:shd w:val="pct10" w:color="auto" w:fill="auto"/>
          </w:tcPr>
          <w:p w14:paraId="5B97F1BB" w14:textId="182FE111" w:rsidR="00007717" w:rsidRPr="006B00A5" w:rsidRDefault="00DA37E0" w:rsidP="00697F36">
            <w:pPr>
              <w:widowControl/>
              <w:jc w:val="center"/>
              <w:rPr>
                <w:rFonts w:ascii="ＭＳ 明朝" w:eastAsia="ＭＳ 明朝" w:hAnsi="ＭＳ 明朝"/>
                <w:sz w:val="24"/>
                <w:szCs w:val="24"/>
              </w:rPr>
            </w:pPr>
            <w:r>
              <w:rPr>
                <w:rFonts w:ascii="ＭＳ 明朝" w:eastAsia="ＭＳ 明朝" w:hAnsi="ＭＳ 明朝" w:hint="eastAsia"/>
                <w:sz w:val="24"/>
                <w:szCs w:val="24"/>
              </w:rPr>
              <w:t>内</w:t>
            </w:r>
            <w:r w:rsidR="00A20978">
              <w:rPr>
                <w:rFonts w:ascii="ＭＳ 明朝" w:eastAsia="ＭＳ 明朝" w:hAnsi="ＭＳ 明朝" w:hint="eastAsia"/>
                <w:sz w:val="24"/>
                <w:szCs w:val="24"/>
              </w:rPr>
              <w:t xml:space="preserve">　　</w:t>
            </w:r>
            <w:r>
              <w:rPr>
                <w:rFonts w:ascii="ＭＳ 明朝" w:eastAsia="ＭＳ 明朝" w:hAnsi="ＭＳ 明朝" w:hint="eastAsia"/>
                <w:sz w:val="24"/>
                <w:szCs w:val="24"/>
              </w:rPr>
              <w:t>容</w:t>
            </w:r>
          </w:p>
        </w:tc>
      </w:tr>
      <w:tr w:rsidR="00007717" w14:paraId="29E402F3" w14:textId="77777777" w:rsidTr="00633D03">
        <w:tc>
          <w:tcPr>
            <w:tcW w:w="1559" w:type="dxa"/>
          </w:tcPr>
          <w:p w14:paraId="51166E5A" w14:textId="1BD9F8CE" w:rsidR="00007717" w:rsidRPr="006B00A5" w:rsidRDefault="006B00A5" w:rsidP="00633D03">
            <w:pPr>
              <w:widowControl/>
              <w:jc w:val="center"/>
              <w:rPr>
                <w:rFonts w:ascii="ＭＳ 明朝" w:eastAsia="ＭＳ 明朝" w:hAnsi="ＭＳ 明朝"/>
                <w:sz w:val="24"/>
                <w:szCs w:val="24"/>
              </w:rPr>
            </w:pPr>
            <w:r w:rsidRPr="006B00A5">
              <w:rPr>
                <w:rFonts w:ascii="ＭＳ 明朝" w:eastAsia="ＭＳ 明朝" w:hAnsi="ＭＳ 明朝" w:hint="eastAsia"/>
                <w:sz w:val="24"/>
                <w:szCs w:val="24"/>
              </w:rPr>
              <w:t>実証場所</w:t>
            </w:r>
          </w:p>
        </w:tc>
        <w:tc>
          <w:tcPr>
            <w:tcW w:w="6804" w:type="dxa"/>
          </w:tcPr>
          <w:p w14:paraId="6494573F" w14:textId="1B6B65BA" w:rsidR="00007717" w:rsidRPr="006B00A5" w:rsidRDefault="006B00A5">
            <w:pPr>
              <w:widowControl/>
              <w:jc w:val="left"/>
              <w:rPr>
                <w:rFonts w:ascii="ＭＳ 明朝" w:eastAsia="ＭＳ 明朝" w:hAnsi="ＭＳ 明朝"/>
                <w:sz w:val="24"/>
                <w:szCs w:val="24"/>
              </w:rPr>
            </w:pPr>
            <w:r>
              <w:rPr>
                <w:rFonts w:ascii="ＭＳ 明朝" w:eastAsia="ＭＳ 明朝" w:hAnsi="ＭＳ 明朝" w:hint="eastAsia"/>
                <w:sz w:val="24"/>
                <w:szCs w:val="24"/>
              </w:rPr>
              <w:t>福岡県内</w:t>
            </w:r>
            <w:r w:rsidR="00DA37E0">
              <w:rPr>
                <w:rFonts w:ascii="ＭＳ 明朝" w:eastAsia="ＭＳ 明朝" w:hAnsi="ＭＳ 明朝" w:hint="eastAsia"/>
                <w:sz w:val="24"/>
                <w:szCs w:val="24"/>
              </w:rPr>
              <w:t xml:space="preserve">のビニールハウス　</w:t>
            </w:r>
            <w:r w:rsidRPr="00697F36">
              <w:rPr>
                <w:rFonts w:ascii="ＭＳ 明朝" w:eastAsia="ＭＳ 明朝" w:hAnsi="ＭＳ 明朝" w:hint="eastAsia"/>
                <w:sz w:val="22"/>
              </w:rPr>
              <w:t>※</w:t>
            </w:r>
            <w:r w:rsidR="007720D5" w:rsidRPr="00697F36">
              <w:rPr>
                <w:rFonts w:ascii="ＭＳ 明朝" w:eastAsia="ＭＳ 明朝" w:hAnsi="ＭＳ 明朝" w:hint="eastAsia"/>
                <w:sz w:val="22"/>
              </w:rPr>
              <w:t>詳細は非公表</w:t>
            </w:r>
          </w:p>
        </w:tc>
      </w:tr>
      <w:tr w:rsidR="00007717" w14:paraId="49AA3750" w14:textId="77777777" w:rsidTr="00697F36">
        <w:trPr>
          <w:trHeight w:val="272"/>
        </w:trPr>
        <w:tc>
          <w:tcPr>
            <w:tcW w:w="1559" w:type="dxa"/>
          </w:tcPr>
          <w:p w14:paraId="2B51EFCF" w14:textId="1C969F41" w:rsidR="00007717" w:rsidRPr="006B00A5" w:rsidRDefault="006B00A5" w:rsidP="00633D03">
            <w:pPr>
              <w:widowControl/>
              <w:jc w:val="center"/>
              <w:rPr>
                <w:rFonts w:ascii="ＭＳ 明朝" w:eastAsia="ＭＳ 明朝" w:hAnsi="ＭＳ 明朝"/>
                <w:sz w:val="24"/>
                <w:szCs w:val="24"/>
              </w:rPr>
            </w:pPr>
            <w:r w:rsidRPr="006B00A5">
              <w:rPr>
                <w:rFonts w:ascii="ＭＳ 明朝" w:eastAsia="ＭＳ 明朝" w:hAnsi="ＭＳ 明朝" w:hint="eastAsia"/>
                <w:sz w:val="24"/>
                <w:szCs w:val="24"/>
              </w:rPr>
              <w:t>実証期間</w:t>
            </w:r>
          </w:p>
        </w:tc>
        <w:tc>
          <w:tcPr>
            <w:tcW w:w="6804" w:type="dxa"/>
          </w:tcPr>
          <w:p w14:paraId="01698F47" w14:textId="34DF135F" w:rsidR="00007717" w:rsidRPr="006B00A5" w:rsidRDefault="00CE6151">
            <w:pPr>
              <w:widowControl/>
              <w:jc w:val="left"/>
              <w:rPr>
                <w:rFonts w:ascii="ＭＳ 明朝" w:eastAsia="ＭＳ 明朝" w:hAnsi="ＭＳ 明朝"/>
                <w:sz w:val="24"/>
                <w:szCs w:val="24"/>
              </w:rPr>
            </w:pPr>
            <w:r w:rsidRPr="00CE6151">
              <w:rPr>
                <w:rFonts w:ascii="ＭＳ 明朝" w:eastAsia="ＭＳ 明朝" w:hAnsi="ＭＳ 明朝"/>
                <w:sz w:val="24"/>
                <w:szCs w:val="24"/>
              </w:rPr>
              <w:t xml:space="preserve">2024 </w:t>
            </w:r>
            <w:r w:rsidRPr="00CE6151">
              <w:rPr>
                <w:rFonts w:ascii="ＭＳ 明朝" w:eastAsia="ＭＳ 明朝" w:hAnsi="ＭＳ 明朝" w:hint="eastAsia"/>
                <w:sz w:val="24"/>
                <w:szCs w:val="24"/>
              </w:rPr>
              <w:t>年</w:t>
            </w:r>
            <w:r w:rsidRPr="00CE6151">
              <w:rPr>
                <w:rFonts w:ascii="ＭＳ 明朝" w:eastAsia="ＭＳ 明朝" w:hAnsi="ＭＳ 明朝"/>
                <w:sz w:val="24"/>
                <w:szCs w:val="24"/>
              </w:rPr>
              <w:t>12</w:t>
            </w:r>
            <w:r w:rsidRPr="00CE6151">
              <w:rPr>
                <w:rFonts w:ascii="ＭＳ 明朝" w:eastAsia="ＭＳ 明朝" w:hAnsi="ＭＳ 明朝" w:hint="eastAsia"/>
                <w:sz w:val="24"/>
                <w:szCs w:val="24"/>
              </w:rPr>
              <w:t>月～</w:t>
            </w:r>
            <w:r w:rsidRPr="00CE6151">
              <w:rPr>
                <w:rFonts w:ascii="ＭＳ 明朝" w:eastAsia="ＭＳ 明朝" w:hAnsi="ＭＳ 明朝"/>
                <w:sz w:val="24"/>
                <w:szCs w:val="24"/>
              </w:rPr>
              <w:t xml:space="preserve">2027 </w:t>
            </w:r>
            <w:r w:rsidRPr="00CE6151">
              <w:rPr>
                <w:rFonts w:ascii="ＭＳ 明朝" w:eastAsia="ＭＳ 明朝" w:hAnsi="ＭＳ 明朝" w:hint="eastAsia"/>
                <w:sz w:val="24"/>
                <w:szCs w:val="24"/>
              </w:rPr>
              <w:t>年</w:t>
            </w:r>
            <w:r w:rsidRPr="00CE6151">
              <w:rPr>
                <w:rFonts w:ascii="ＭＳ 明朝" w:eastAsia="ＭＳ 明朝" w:hAnsi="ＭＳ 明朝"/>
                <w:sz w:val="24"/>
                <w:szCs w:val="24"/>
              </w:rPr>
              <w:t>11</w:t>
            </w:r>
            <w:r w:rsidRPr="00CE6151">
              <w:rPr>
                <w:rFonts w:ascii="ＭＳ 明朝" w:eastAsia="ＭＳ 明朝" w:hAnsi="ＭＳ 明朝" w:hint="eastAsia"/>
                <w:sz w:val="24"/>
                <w:szCs w:val="24"/>
              </w:rPr>
              <w:t>月</w:t>
            </w:r>
            <w:r>
              <w:rPr>
                <w:rFonts w:ascii="ＭＳ 明朝" w:eastAsia="ＭＳ 明朝" w:hAnsi="ＭＳ 明朝" w:hint="eastAsia"/>
                <w:sz w:val="24"/>
                <w:szCs w:val="24"/>
              </w:rPr>
              <w:t>（</w:t>
            </w:r>
            <w:r w:rsidR="00A20978">
              <w:rPr>
                <w:rFonts w:ascii="ＭＳ 明朝" w:eastAsia="ＭＳ 明朝" w:hAnsi="ＭＳ 明朝" w:hint="eastAsia"/>
                <w:sz w:val="24"/>
                <w:szCs w:val="24"/>
              </w:rPr>
              <w:t>３</w:t>
            </w:r>
            <w:r>
              <w:rPr>
                <w:rFonts w:ascii="ＭＳ 明朝" w:eastAsia="ＭＳ 明朝" w:hAnsi="ＭＳ 明朝" w:hint="eastAsia"/>
                <w:sz w:val="24"/>
                <w:szCs w:val="24"/>
              </w:rPr>
              <w:t>年）</w:t>
            </w:r>
          </w:p>
        </w:tc>
      </w:tr>
      <w:tr w:rsidR="00007717" w14:paraId="02B21FDD" w14:textId="77777777" w:rsidTr="00633D03">
        <w:tc>
          <w:tcPr>
            <w:tcW w:w="1559" w:type="dxa"/>
          </w:tcPr>
          <w:p w14:paraId="2218CB76" w14:textId="3D1C96A6" w:rsidR="00007717" w:rsidRPr="006B00A5" w:rsidRDefault="007720D5" w:rsidP="00633D03">
            <w:pPr>
              <w:widowControl/>
              <w:jc w:val="center"/>
              <w:rPr>
                <w:rFonts w:ascii="ＭＳ 明朝" w:eastAsia="ＭＳ 明朝" w:hAnsi="ＭＳ 明朝"/>
                <w:sz w:val="24"/>
                <w:szCs w:val="24"/>
              </w:rPr>
            </w:pPr>
            <w:r>
              <w:rPr>
                <w:rFonts w:ascii="ＭＳ 明朝" w:eastAsia="ＭＳ 明朝" w:hAnsi="ＭＳ 明朝" w:hint="eastAsia"/>
                <w:sz w:val="24"/>
                <w:szCs w:val="24"/>
              </w:rPr>
              <w:t>生産規模</w:t>
            </w:r>
          </w:p>
        </w:tc>
        <w:tc>
          <w:tcPr>
            <w:tcW w:w="6804" w:type="dxa"/>
          </w:tcPr>
          <w:p w14:paraId="2C42332D" w14:textId="556DE8BE" w:rsidR="00007717" w:rsidRPr="006B00A5" w:rsidRDefault="00CE6151">
            <w:pPr>
              <w:widowControl/>
              <w:jc w:val="left"/>
              <w:rPr>
                <w:rFonts w:ascii="ＭＳ 明朝" w:eastAsia="ＭＳ 明朝" w:hAnsi="ＭＳ 明朝"/>
                <w:sz w:val="24"/>
                <w:szCs w:val="24"/>
              </w:rPr>
            </w:pPr>
            <w:r>
              <w:rPr>
                <w:rFonts w:ascii="ＭＳ 明朝" w:eastAsia="ＭＳ 明朝" w:hAnsi="ＭＳ 明朝" w:hint="eastAsia"/>
                <w:sz w:val="24"/>
                <w:szCs w:val="24"/>
              </w:rPr>
              <w:t>約10a</w:t>
            </w:r>
          </w:p>
        </w:tc>
      </w:tr>
      <w:tr w:rsidR="006B00A5" w14:paraId="731394D9" w14:textId="77777777" w:rsidTr="00F65745">
        <w:tc>
          <w:tcPr>
            <w:tcW w:w="1559" w:type="dxa"/>
          </w:tcPr>
          <w:p w14:paraId="7B61AB03" w14:textId="3E714F2E" w:rsidR="006B00A5" w:rsidRDefault="00CE6151" w:rsidP="00F65745">
            <w:pPr>
              <w:widowControl/>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試験</w:t>
            </w:r>
            <w:r w:rsidR="00633D03">
              <w:rPr>
                <w:rFonts w:ascii="ＭＳ 明朝" w:eastAsia="ＭＳ 明朝" w:hAnsi="ＭＳ 明朝" w:hint="eastAsia"/>
                <w:sz w:val="24"/>
                <w:szCs w:val="24"/>
              </w:rPr>
              <w:t>販売先</w:t>
            </w:r>
          </w:p>
          <w:p w14:paraId="13DE7290" w14:textId="6967C1B7" w:rsidR="008A7EF0" w:rsidRPr="006B00A5" w:rsidRDefault="008A7EF0" w:rsidP="00F65745">
            <w:pPr>
              <w:widowControl/>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(想定)</w:t>
            </w:r>
          </w:p>
        </w:tc>
        <w:tc>
          <w:tcPr>
            <w:tcW w:w="6804" w:type="dxa"/>
            <w:vAlign w:val="center"/>
          </w:tcPr>
          <w:p w14:paraId="57DDCD23" w14:textId="7E43651C" w:rsidR="006B00A5" w:rsidRPr="006B00A5" w:rsidRDefault="00CE6151">
            <w:pPr>
              <w:widowControl/>
              <w:jc w:val="left"/>
              <w:rPr>
                <w:rFonts w:ascii="ＭＳ 明朝" w:eastAsia="ＭＳ 明朝" w:hAnsi="ＭＳ 明朝"/>
                <w:sz w:val="24"/>
                <w:szCs w:val="24"/>
              </w:rPr>
            </w:pPr>
            <w:r>
              <w:rPr>
                <w:rFonts w:ascii="ＭＳ 明朝" w:eastAsia="ＭＳ 明朝" w:hAnsi="ＭＳ 明朝" w:hint="eastAsia"/>
                <w:sz w:val="24"/>
                <w:szCs w:val="24"/>
              </w:rPr>
              <w:t>洋菓子店、食品卸業者、香料メーカーなど</w:t>
            </w:r>
          </w:p>
        </w:tc>
      </w:tr>
    </w:tbl>
    <w:p w14:paraId="24A76EA7" w14:textId="5BA82BC7" w:rsidR="008A7EF0" w:rsidRDefault="008A7EF0">
      <w:pPr>
        <w:widowControl/>
        <w:jc w:val="left"/>
        <w:rPr>
          <w:rFonts w:ascii="ＭＳ 明朝" w:eastAsia="ＭＳ 明朝" w:hAnsi="ＭＳ 明朝"/>
          <w:b/>
          <w:bCs/>
          <w:sz w:val="24"/>
          <w:szCs w:val="24"/>
        </w:rPr>
      </w:pPr>
    </w:p>
    <w:p w14:paraId="5DA45D90" w14:textId="77777777" w:rsidR="008A7EF0" w:rsidRDefault="008A7EF0">
      <w:pPr>
        <w:widowControl/>
        <w:jc w:val="left"/>
        <w:rPr>
          <w:rFonts w:ascii="ＭＳ 明朝" w:eastAsia="ＭＳ 明朝" w:hAnsi="ＭＳ 明朝"/>
          <w:b/>
          <w:bCs/>
          <w:sz w:val="24"/>
          <w:szCs w:val="24"/>
        </w:rPr>
      </w:pPr>
      <w:r>
        <w:rPr>
          <w:rFonts w:ascii="ＭＳ 明朝" w:eastAsia="ＭＳ 明朝" w:hAnsi="ＭＳ 明朝"/>
          <w:b/>
          <w:bCs/>
          <w:sz w:val="24"/>
          <w:szCs w:val="24"/>
        </w:rPr>
        <w:br w:type="page"/>
      </w:r>
    </w:p>
    <w:p w14:paraId="12EE6003" w14:textId="5F5C631E" w:rsidR="00CA5314" w:rsidRPr="00F40460" w:rsidRDefault="00CA5314" w:rsidP="00161454">
      <w:pPr>
        <w:ind w:firstLineChars="100" w:firstLine="240"/>
        <w:rPr>
          <w:rFonts w:ascii="ＭＳ ゴシック" w:eastAsia="ＭＳ ゴシック" w:hAnsi="ＭＳ ゴシック"/>
          <w:sz w:val="24"/>
          <w:szCs w:val="24"/>
        </w:rPr>
      </w:pPr>
      <w:r w:rsidRPr="00F40460">
        <w:rPr>
          <w:rFonts w:ascii="ＭＳ ゴシック" w:eastAsia="ＭＳ ゴシック" w:hAnsi="ＭＳ ゴシック" w:hint="eastAsia"/>
          <w:sz w:val="24"/>
          <w:szCs w:val="24"/>
        </w:rPr>
        <w:lastRenderedPageBreak/>
        <w:t>３．</w:t>
      </w:r>
      <w:r w:rsidR="00DA4B41" w:rsidRPr="00F40460">
        <w:rPr>
          <w:rFonts w:ascii="ＭＳ ゴシック" w:eastAsia="ＭＳ ゴシック" w:hAnsi="ＭＳ ゴシック" w:hint="eastAsia"/>
          <w:sz w:val="24"/>
          <w:szCs w:val="24"/>
        </w:rPr>
        <w:t>独自技術</w:t>
      </w:r>
      <w:r w:rsidRPr="00F40460">
        <w:rPr>
          <w:rFonts w:ascii="ＭＳ ゴシック" w:eastAsia="ＭＳ ゴシック" w:hAnsi="ＭＳ ゴシック" w:hint="eastAsia"/>
          <w:sz w:val="24"/>
          <w:szCs w:val="24"/>
        </w:rPr>
        <w:t>について</w:t>
      </w:r>
    </w:p>
    <w:p w14:paraId="049AF672" w14:textId="1A12B5A0" w:rsidR="00887BBA" w:rsidRPr="00F40460" w:rsidRDefault="00B30680" w:rsidP="00F65745">
      <w:pPr>
        <w:ind w:leftChars="300" w:left="630" w:firstLineChars="100" w:firstLine="240"/>
        <w:rPr>
          <w:rFonts w:ascii="ＭＳ 明朝" w:eastAsia="ＭＳ 明朝" w:hAnsi="ＭＳ 明朝"/>
          <w:sz w:val="24"/>
          <w:szCs w:val="24"/>
        </w:rPr>
      </w:pPr>
      <w:r w:rsidRPr="00F40460">
        <w:rPr>
          <w:rFonts w:ascii="ＭＳ 明朝" w:eastAsia="ＭＳ 明朝" w:hAnsi="ＭＳ 明朝" w:hint="eastAsia"/>
          <w:sz w:val="24"/>
          <w:szCs w:val="24"/>
        </w:rPr>
        <w:t>従来、バニラ栽培は多くの人手を要し、気候</w:t>
      </w:r>
      <w:r w:rsidR="00161454">
        <w:rPr>
          <w:rFonts w:ascii="ＭＳ 明朝" w:eastAsia="ＭＳ 明朝" w:hAnsi="ＭＳ 明朝" w:hint="eastAsia"/>
          <w:sz w:val="24"/>
          <w:szCs w:val="24"/>
        </w:rPr>
        <w:t>条件による制約もある</w:t>
      </w:r>
      <w:r w:rsidRPr="00F40460">
        <w:rPr>
          <w:rFonts w:ascii="ＭＳ 明朝" w:eastAsia="ＭＳ 明朝" w:hAnsi="ＭＳ 明朝" w:hint="eastAsia"/>
          <w:sz w:val="24"/>
          <w:szCs w:val="24"/>
        </w:rPr>
        <w:t>ため、安定かつ高品質な生産は困難とされていましたが、</w:t>
      </w:r>
      <w:r w:rsidR="005220B2" w:rsidRPr="00F65745">
        <w:rPr>
          <w:rFonts w:ascii="ＭＳ 明朝" w:eastAsia="ＭＳ 明朝" w:hAnsi="ＭＳ 明朝" w:hint="eastAsia"/>
          <w:sz w:val="24"/>
          <w:szCs w:val="24"/>
        </w:rPr>
        <w:t>九州電力の保有する</w:t>
      </w:r>
      <w:r w:rsidRPr="00F40460">
        <w:rPr>
          <w:rFonts w:ascii="ＭＳ 明朝" w:eastAsia="ＭＳ 明朝" w:hAnsi="ＭＳ 明朝"/>
          <w:sz w:val="24"/>
          <w:szCs w:val="24"/>
        </w:rPr>
        <w:t>複数の特許技術などを用い</w:t>
      </w:r>
      <w:r w:rsidRPr="00F40460">
        <w:rPr>
          <w:rFonts w:ascii="ＭＳ 明朝" w:eastAsia="ＭＳ 明朝" w:hAnsi="ＭＳ 明朝" w:hint="eastAsia"/>
          <w:sz w:val="24"/>
          <w:szCs w:val="24"/>
        </w:rPr>
        <w:t>たハウス内の自動環境制御、人工授粉装置、キュアリング装置などの導入により、省力化と品質の安定化を図っています。</w:t>
      </w:r>
    </w:p>
    <w:p w14:paraId="27A02D65" w14:textId="77777777" w:rsidR="00A20978" w:rsidRDefault="00161454" w:rsidP="0093452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703627C8" w14:textId="04EA3281" w:rsidR="00887BBA" w:rsidRPr="00161454" w:rsidRDefault="00161454" w:rsidP="00F65745">
      <w:pPr>
        <w:ind w:firstLineChars="200" w:firstLine="480"/>
        <w:rPr>
          <w:rFonts w:ascii="ＭＳ 明朝" w:eastAsia="ＭＳ 明朝" w:hAnsi="ＭＳ 明朝"/>
          <w:sz w:val="24"/>
          <w:szCs w:val="24"/>
        </w:rPr>
      </w:pPr>
      <w:r>
        <w:rPr>
          <w:rFonts w:ascii="ＭＳ 明朝" w:eastAsia="ＭＳ 明朝" w:hAnsi="ＭＳ 明朝" w:hint="eastAsia"/>
          <w:sz w:val="24"/>
          <w:szCs w:val="24"/>
        </w:rPr>
        <w:t>〔参考：生産・加工の流れ〕</w:t>
      </w:r>
    </w:p>
    <w:p w14:paraId="29D9E2DB" w14:textId="330E6BC9" w:rsidR="006D685E" w:rsidRPr="00F40460" w:rsidRDefault="006D685E" w:rsidP="00934529">
      <w:pPr>
        <w:rPr>
          <w:rFonts w:ascii="ＭＳ 明朝" w:eastAsia="ＭＳ 明朝" w:hAnsi="ＭＳ 明朝"/>
          <w:sz w:val="24"/>
          <w:szCs w:val="24"/>
        </w:rPr>
      </w:pPr>
      <w:r w:rsidRPr="00F40460">
        <w:rPr>
          <w:rFonts w:ascii="ＭＳ 明朝" w:eastAsia="ＭＳ 明朝" w:hAnsi="ＭＳ 明朝"/>
          <w:noProof/>
          <w:sz w:val="24"/>
          <w:szCs w:val="24"/>
        </w:rPr>
        <w:drawing>
          <wp:anchor distT="0" distB="0" distL="114300" distR="114300" simplePos="0" relativeHeight="251658241" behindDoc="0" locked="0" layoutInCell="1" allowOverlap="1" wp14:anchorId="4B49DB28" wp14:editId="3A2A7DE9">
            <wp:simplePos x="0" y="0"/>
            <wp:positionH relativeFrom="margin">
              <wp:align>center</wp:align>
            </wp:positionH>
            <wp:positionV relativeFrom="paragraph">
              <wp:posOffset>16510</wp:posOffset>
            </wp:positionV>
            <wp:extent cx="5162550" cy="933450"/>
            <wp:effectExtent l="0" t="0" r="0" b="0"/>
            <wp:wrapNone/>
            <wp:docPr id="19050938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93808" name=""/>
                    <pic:cNvPicPr/>
                  </pic:nvPicPr>
                  <pic:blipFill rotWithShape="1">
                    <a:blip r:embed="rId9">
                      <a:extLst>
                        <a:ext uri="{28A0092B-C50C-407E-A947-70E740481C1C}">
                          <a14:useLocalDpi xmlns:a14="http://schemas.microsoft.com/office/drawing/2010/main" val="0"/>
                        </a:ext>
                      </a:extLst>
                    </a:blip>
                    <a:srcRect l="733"/>
                    <a:stretch>
                      <a:fillRect/>
                    </a:stretch>
                  </pic:blipFill>
                  <pic:spPr bwMode="auto">
                    <a:xfrm>
                      <a:off x="0" y="0"/>
                      <a:ext cx="51625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383DF76" w14:textId="790EF1C3" w:rsidR="006D685E" w:rsidRPr="00F40460" w:rsidRDefault="006D685E" w:rsidP="00934529">
      <w:pPr>
        <w:rPr>
          <w:rFonts w:ascii="ＭＳ 明朝" w:eastAsia="ＭＳ 明朝" w:hAnsi="ＭＳ 明朝"/>
          <w:sz w:val="24"/>
          <w:szCs w:val="24"/>
        </w:rPr>
      </w:pPr>
    </w:p>
    <w:p w14:paraId="069D757D" w14:textId="3E2680ED" w:rsidR="006D685E" w:rsidRPr="00F40460" w:rsidRDefault="006D685E" w:rsidP="00934529">
      <w:pPr>
        <w:rPr>
          <w:rFonts w:ascii="ＭＳ 明朝" w:eastAsia="ＭＳ 明朝" w:hAnsi="ＭＳ 明朝"/>
          <w:sz w:val="24"/>
          <w:szCs w:val="24"/>
        </w:rPr>
      </w:pPr>
    </w:p>
    <w:p w14:paraId="5DF511DB" w14:textId="77777777" w:rsidR="006D685E" w:rsidRPr="00F40460" w:rsidRDefault="006D685E" w:rsidP="00934529">
      <w:pPr>
        <w:rPr>
          <w:rFonts w:ascii="ＭＳ 明朝" w:eastAsia="ＭＳ 明朝" w:hAnsi="ＭＳ 明朝"/>
          <w:sz w:val="24"/>
          <w:szCs w:val="24"/>
        </w:rPr>
      </w:pPr>
    </w:p>
    <w:p w14:paraId="27CCA789" w14:textId="6B5537B2" w:rsidR="006D685E" w:rsidRPr="00F40460" w:rsidRDefault="00161454" w:rsidP="00934529">
      <w:pPr>
        <w:rPr>
          <w:rFonts w:ascii="ＭＳ 明朝" w:eastAsia="ＭＳ 明朝" w:hAnsi="ＭＳ 明朝"/>
          <w:sz w:val="24"/>
          <w:szCs w:val="24"/>
        </w:rPr>
      </w:pPr>
      <w:r w:rsidRPr="00F40460">
        <w:rPr>
          <w:rFonts w:ascii="ＭＳ 明朝" w:eastAsia="ＭＳ 明朝" w:hAnsi="ＭＳ 明朝"/>
          <w:noProof/>
          <w:sz w:val="24"/>
          <w:szCs w:val="24"/>
        </w:rPr>
        <w:drawing>
          <wp:anchor distT="0" distB="0" distL="114300" distR="114300" simplePos="0" relativeHeight="251658244" behindDoc="0" locked="0" layoutInCell="1" allowOverlap="1" wp14:anchorId="61ECDE81" wp14:editId="4026ECC7">
            <wp:simplePos x="0" y="0"/>
            <wp:positionH relativeFrom="column">
              <wp:posOffset>264795</wp:posOffset>
            </wp:positionH>
            <wp:positionV relativeFrom="paragraph">
              <wp:posOffset>110490</wp:posOffset>
            </wp:positionV>
            <wp:extent cx="1407795" cy="1123950"/>
            <wp:effectExtent l="0" t="0" r="1905" b="0"/>
            <wp:wrapNone/>
            <wp:docPr id="28" name="図 27" descr="鳥, テーブル, 座る, 食品 が含まれている画像&#10;&#10;AI 生成コンテンツは誤りを含む可能性があります。">
              <a:extLst xmlns:a="http://schemas.openxmlformats.org/drawingml/2006/main">
                <a:ext uri="{FF2B5EF4-FFF2-40B4-BE49-F238E27FC236}">
                  <a16:creationId xmlns:a16="http://schemas.microsoft.com/office/drawing/2014/main" id="{3A0ADEF5-4B11-97D1-A0F8-A434B5CD0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descr="鳥, テーブル, 座る, 食品 が含まれている画像&#10;&#10;AI 生成コンテンツは誤りを含む可能性があります。">
                      <a:extLst>
                        <a:ext uri="{FF2B5EF4-FFF2-40B4-BE49-F238E27FC236}">
                          <a16:creationId xmlns:a16="http://schemas.microsoft.com/office/drawing/2014/main" id="{3A0ADEF5-4B11-97D1-A0F8-A434B5CD0FD2}"/>
                        </a:ext>
                      </a:extLst>
                    </pic:cNvPr>
                    <pic:cNvPicPr>
                      <a:picLocks noChangeAspect="1"/>
                    </pic:cNvPicPr>
                  </pic:nvPicPr>
                  <pic:blipFill>
                    <a:blip r:embed="rId10" cstate="print">
                      <a:extLst>
                        <a:ext uri="{28A0092B-C50C-407E-A947-70E740481C1C}">
                          <a14:useLocalDpi xmlns:a14="http://schemas.microsoft.com/office/drawing/2010/main" val="0"/>
                        </a:ext>
                      </a:extLst>
                    </a:blip>
                    <a:srcRect t="15832" r="26014" b="5363"/>
                    <a:stretch>
                      <a:fillRect/>
                    </a:stretch>
                  </pic:blipFill>
                  <pic:spPr>
                    <a:xfrm>
                      <a:off x="0" y="0"/>
                      <a:ext cx="1407795" cy="1123950"/>
                    </a:xfrm>
                    <a:prstGeom prst="rect">
                      <a:avLst/>
                    </a:prstGeom>
                  </pic:spPr>
                </pic:pic>
              </a:graphicData>
            </a:graphic>
            <wp14:sizeRelH relativeFrom="margin">
              <wp14:pctWidth>0</wp14:pctWidth>
            </wp14:sizeRelH>
            <wp14:sizeRelV relativeFrom="margin">
              <wp14:pctHeight>0</wp14:pctHeight>
            </wp14:sizeRelV>
          </wp:anchor>
        </w:drawing>
      </w:r>
      <w:r w:rsidRPr="00F40460">
        <w:rPr>
          <w:rFonts w:ascii="ＭＳ 明朝" w:eastAsia="ＭＳ 明朝" w:hAnsi="ＭＳ 明朝"/>
          <w:noProof/>
          <w:sz w:val="24"/>
          <w:szCs w:val="24"/>
        </w:rPr>
        <w:drawing>
          <wp:anchor distT="0" distB="0" distL="114300" distR="114300" simplePos="0" relativeHeight="251658243" behindDoc="0" locked="0" layoutInCell="1" allowOverlap="1" wp14:anchorId="5E4349AD" wp14:editId="4E1819D0">
            <wp:simplePos x="0" y="0"/>
            <wp:positionH relativeFrom="column">
              <wp:posOffset>2561590</wp:posOffset>
            </wp:positionH>
            <wp:positionV relativeFrom="paragraph">
              <wp:posOffset>108585</wp:posOffset>
            </wp:positionV>
            <wp:extent cx="1143000" cy="1172210"/>
            <wp:effectExtent l="0" t="0" r="0" b="8890"/>
            <wp:wrapNone/>
            <wp:docPr id="1083" name="Picture 4" descr="椅子に座っている男性&#10;&#10;AI 生成コンテンツは誤りを含む可能性があります。">
              <a:extLst xmlns:a="http://schemas.openxmlformats.org/drawingml/2006/main">
                <a:ext uri="{FF2B5EF4-FFF2-40B4-BE49-F238E27FC236}">
                  <a16:creationId xmlns:a16="http://schemas.microsoft.com/office/drawing/2014/main" id="{E50A5ECE-AE5C-33B1-87B8-FA7A4068F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Picture 4" descr="椅子に座っている男性&#10;&#10;AI 生成コンテンツは誤りを含む可能性があります。">
                      <a:extLst>
                        <a:ext uri="{FF2B5EF4-FFF2-40B4-BE49-F238E27FC236}">
                          <a16:creationId xmlns:a16="http://schemas.microsoft.com/office/drawing/2014/main" id="{E50A5ECE-AE5C-33B1-87B8-FA7A4068FEFE}"/>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265" r="3130" b="11363"/>
                    <a:stretch>
                      <a:fillRect/>
                    </a:stretch>
                  </pic:blipFill>
                  <pic:spPr bwMode="auto">
                    <a:xfrm>
                      <a:off x="0" y="0"/>
                      <a:ext cx="1143000" cy="1172210"/>
                    </a:xfrm>
                    <a:prstGeom prst="rect">
                      <a:avLst/>
                    </a:prstGeom>
                    <a:noFill/>
                  </pic:spPr>
                </pic:pic>
              </a:graphicData>
            </a:graphic>
            <wp14:sizeRelH relativeFrom="margin">
              <wp14:pctWidth>0</wp14:pctWidth>
            </wp14:sizeRelH>
            <wp14:sizeRelV relativeFrom="margin">
              <wp14:pctHeight>0</wp14:pctHeight>
            </wp14:sizeRelV>
          </wp:anchor>
        </w:drawing>
      </w:r>
      <w:r w:rsidRPr="00F40460">
        <w:rPr>
          <w:rFonts w:ascii="ＭＳ 明朝" w:eastAsia="ＭＳ 明朝" w:hAnsi="ＭＳ 明朝"/>
          <w:noProof/>
          <w:sz w:val="24"/>
          <w:szCs w:val="24"/>
        </w:rPr>
        <w:drawing>
          <wp:anchor distT="0" distB="0" distL="114300" distR="114300" simplePos="0" relativeHeight="251658242" behindDoc="0" locked="0" layoutInCell="1" allowOverlap="1" wp14:anchorId="04272139" wp14:editId="25E0F8EC">
            <wp:simplePos x="0" y="0"/>
            <wp:positionH relativeFrom="column">
              <wp:posOffset>4164330</wp:posOffset>
            </wp:positionH>
            <wp:positionV relativeFrom="paragraph">
              <wp:posOffset>67945</wp:posOffset>
            </wp:positionV>
            <wp:extent cx="1519555" cy="1162685"/>
            <wp:effectExtent l="0" t="0" r="4445" b="0"/>
            <wp:wrapNone/>
            <wp:docPr id="15" name="Picture 2" descr="テーブル, 座る, 木製, 切る が含まれている画像&#10;&#10;AI 生成コンテンツは誤りを含む可能性があります。">
              <a:extLst xmlns:a="http://schemas.openxmlformats.org/drawingml/2006/main">
                <a:ext uri="{FF2B5EF4-FFF2-40B4-BE49-F238E27FC236}">
                  <a16:creationId xmlns:a16="http://schemas.microsoft.com/office/drawing/2014/main" id="{4DCCCE04-A82D-9974-CCB7-0690C44012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テーブル, 座る, 木製, 切る が含まれている画像&#10;&#10;AI 生成コンテンツは誤りを含む可能性があります。">
                      <a:extLst>
                        <a:ext uri="{FF2B5EF4-FFF2-40B4-BE49-F238E27FC236}">
                          <a16:creationId xmlns:a16="http://schemas.microsoft.com/office/drawing/2014/main" id="{4DCCCE04-A82D-9974-CCB7-0690C440122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9555" cy="11626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F2733D1" w14:textId="542D01EE" w:rsidR="00CA5314" w:rsidRPr="00F40460" w:rsidRDefault="00CA5314">
      <w:pPr>
        <w:rPr>
          <w:rFonts w:ascii="ＭＳ 明朝" w:eastAsia="ＭＳ 明朝" w:hAnsi="ＭＳ 明朝"/>
          <w:sz w:val="24"/>
          <w:szCs w:val="24"/>
        </w:rPr>
      </w:pPr>
    </w:p>
    <w:p w14:paraId="1EAD3952" w14:textId="104F2058" w:rsidR="00076D15" w:rsidRPr="00F40460" w:rsidRDefault="00076D15">
      <w:pPr>
        <w:rPr>
          <w:rFonts w:ascii="ＭＳ 明朝" w:eastAsia="ＭＳ 明朝" w:hAnsi="ＭＳ 明朝"/>
          <w:sz w:val="24"/>
          <w:szCs w:val="24"/>
        </w:rPr>
      </w:pPr>
    </w:p>
    <w:p w14:paraId="2DD1B2B2" w14:textId="2E24EE15" w:rsidR="00076D15" w:rsidRPr="00F40460" w:rsidRDefault="00076D15">
      <w:pPr>
        <w:rPr>
          <w:rFonts w:ascii="ＭＳ 明朝" w:eastAsia="ＭＳ 明朝" w:hAnsi="ＭＳ 明朝"/>
          <w:sz w:val="24"/>
          <w:szCs w:val="24"/>
        </w:rPr>
      </w:pPr>
    </w:p>
    <w:p w14:paraId="6EE1915C" w14:textId="35E875C8" w:rsidR="00076D15" w:rsidRPr="00F40460" w:rsidRDefault="00076D15">
      <w:pPr>
        <w:rPr>
          <w:rFonts w:ascii="ＭＳ 明朝" w:eastAsia="ＭＳ 明朝" w:hAnsi="ＭＳ 明朝"/>
          <w:sz w:val="24"/>
          <w:szCs w:val="24"/>
        </w:rPr>
      </w:pPr>
    </w:p>
    <w:p w14:paraId="65F74ED5" w14:textId="11DF58C7" w:rsidR="00076D15" w:rsidRPr="00F40460" w:rsidRDefault="00161454">
      <w:pPr>
        <w:rPr>
          <w:rFonts w:ascii="ＭＳ 明朝" w:eastAsia="ＭＳ 明朝" w:hAnsi="ＭＳ 明朝"/>
          <w:sz w:val="24"/>
          <w:szCs w:val="24"/>
        </w:rPr>
      </w:pPr>
      <w:r w:rsidRPr="00F40460">
        <w:rPr>
          <w:rFonts w:ascii="ＭＳ 明朝" w:eastAsia="ＭＳ 明朝" w:hAnsi="ＭＳ 明朝"/>
          <w:noProof/>
          <w:sz w:val="24"/>
          <w:szCs w:val="24"/>
        </w:rPr>
        <mc:AlternateContent>
          <mc:Choice Requires="wps">
            <w:drawing>
              <wp:anchor distT="0" distB="0" distL="114300" distR="114300" simplePos="0" relativeHeight="251658246" behindDoc="0" locked="0" layoutInCell="1" allowOverlap="1" wp14:anchorId="2464D333" wp14:editId="3FD89BDF">
                <wp:simplePos x="0" y="0"/>
                <wp:positionH relativeFrom="column">
                  <wp:posOffset>2416175</wp:posOffset>
                </wp:positionH>
                <wp:positionV relativeFrom="paragraph">
                  <wp:posOffset>96520</wp:posOffset>
                </wp:positionV>
                <wp:extent cx="1438910" cy="269240"/>
                <wp:effectExtent l="0" t="0" r="0" b="0"/>
                <wp:wrapNone/>
                <wp:docPr id="1840397404" name="テキスト ボックス 1081"/>
                <wp:cNvGraphicFramePr/>
                <a:graphic xmlns:a="http://schemas.openxmlformats.org/drawingml/2006/main">
                  <a:graphicData uri="http://schemas.microsoft.com/office/word/2010/wordprocessingShape">
                    <wps:wsp>
                      <wps:cNvSpPr txBox="1"/>
                      <wps:spPr>
                        <a:xfrm>
                          <a:off x="0" y="0"/>
                          <a:ext cx="1438910" cy="269240"/>
                        </a:xfrm>
                        <a:prstGeom prst="rect">
                          <a:avLst/>
                        </a:prstGeom>
                        <a:noFill/>
                      </wps:spPr>
                      <wps:txbx>
                        <w:txbxContent>
                          <w:p w14:paraId="38FDD9A0" w14:textId="30E7AB5D" w:rsidR="00076D15" w:rsidRPr="00161454" w:rsidRDefault="00076D15" w:rsidP="00076D15">
                            <w:pPr>
                              <w:snapToGrid w:val="0"/>
                              <w:textAlignment w:val="baseline"/>
                              <w:rPr>
                                <w:rFonts w:ascii="ＭＳ 明朝" w:eastAsia="ＭＳ 明朝" w:hAnsi="ＭＳ 明朝"/>
                                <w:color w:val="000000"/>
                                <w:kern w:val="24"/>
                                <w:sz w:val="23"/>
                                <w:szCs w:val="23"/>
                              </w:rPr>
                            </w:pPr>
                            <w:r w:rsidRPr="00161454">
                              <w:rPr>
                                <w:rFonts w:ascii="ＭＳ 明朝" w:eastAsia="ＭＳ 明朝" w:hAnsi="ＭＳ 明朝" w:hint="eastAsia"/>
                                <w:color w:val="000000"/>
                                <w:kern w:val="24"/>
                                <w:sz w:val="23"/>
                                <w:szCs w:val="23"/>
                              </w:rPr>
                              <w:t>≪</w:t>
                            </w:r>
                            <w:r w:rsidR="008E477A">
                              <w:rPr>
                                <w:rFonts w:ascii="ＭＳ 明朝" w:eastAsia="ＭＳ 明朝" w:hAnsi="ＭＳ 明朝" w:hint="eastAsia"/>
                                <w:color w:val="000000"/>
                                <w:kern w:val="24"/>
                                <w:sz w:val="23"/>
                                <w:szCs w:val="23"/>
                              </w:rPr>
                              <w:t>バニラ</w:t>
                            </w:r>
                            <w:r w:rsidRPr="00161454">
                              <w:rPr>
                                <w:rFonts w:ascii="ＭＳ 明朝" w:eastAsia="ＭＳ 明朝" w:hAnsi="ＭＳ 明朝" w:hint="eastAsia"/>
                                <w:color w:val="000000"/>
                                <w:kern w:val="24"/>
                                <w:sz w:val="23"/>
                                <w:szCs w:val="23"/>
                              </w:rPr>
                              <w:t>の収穫≫</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464D333" id="_x0000_s1029" type="#_x0000_t202" style="position:absolute;left:0;text-align:left;margin-left:190.25pt;margin-top:7.6pt;width:113.3pt;height:2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" filled="f" stroked="f">
                <v:textbox style="mso-fit-shape-to-text:t">
                  <w:txbxContent>
                    <w:p w14:paraId="38FDD9A0" w14:textId="30E7AB5D" w:rsidR="00076D15" w:rsidRPr="00161454" w:rsidRDefault="00076D15" w:rsidP="00076D15">
                      <w:pPr>
                        <w:snapToGrid w:val="0"/>
                        <w:textAlignment w:val="baseline"/>
                        <w:rPr>
                          <w:rFonts w:ascii="ＭＳ 明朝" w:eastAsia="ＭＳ 明朝" w:hAnsi="ＭＳ 明朝"/>
                          <w:color w:val="000000"/>
                          <w:kern w:val="24"/>
                          <w:sz w:val="23"/>
                          <w:szCs w:val="23"/>
                        </w:rPr>
                      </w:pPr>
                      <w:r w:rsidRPr="00161454">
                        <w:rPr>
                          <w:rFonts w:ascii="ＭＳ 明朝" w:eastAsia="ＭＳ 明朝" w:hAnsi="ＭＳ 明朝" w:hint="eastAsia"/>
                          <w:color w:val="000000"/>
                          <w:kern w:val="24"/>
                          <w:sz w:val="23"/>
                          <w:szCs w:val="23"/>
                        </w:rPr>
                        <w:t>≪</w:t>
                      </w:r>
                      <w:r w:rsidR="008E477A">
                        <w:rPr>
                          <w:rFonts w:ascii="ＭＳ 明朝" w:eastAsia="ＭＳ 明朝" w:hAnsi="ＭＳ 明朝" w:hint="eastAsia"/>
                          <w:color w:val="000000"/>
                          <w:kern w:val="24"/>
                          <w:sz w:val="23"/>
                          <w:szCs w:val="23"/>
                        </w:rPr>
                        <w:t>バニラ</w:t>
                      </w:r>
                      <w:r w:rsidRPr="00161454">
                        <w:rPr>
                          <w:rFonts w:ascii="ＭＳ 明朝" w:eastAsia="ＭＳ 明朝" w:hAnsi="ＭＳ 明朝" w:hint="eastAsia"/>
                          <w:color w:val="000000"/>
                          <w:kern w:val="24"/>
                          <w:sz w:val="23"/>
                          <w:szCs w:val="23"/>
                        </w:rPr>
                        <w:t>の収穫≫</w:t>
                      </w:r>
                    </w:p>
                  </w:txbxContent>
                </v:textbox>
              </v:shape>
            </w:pict>
          </mc:Fallback>
        </mc:AlternateContent>
      </w:r>
      <w:r w:rsidR="00076D15" w:rsidRPr="00F40460">
        <w:rPr>
          <w:rFonts w:ascii="ＭＳ 明朝" w:eastAsia="ＭＳ 明朝" w:hAnsi="ＭＳ 明朝"/>
          <w:noProof/>
          <w:sz w:val="24"/>
          <w:szCs w:val="24"/>
        </w:rPr>
        <mc:AlternateContent>
          <mc:Choice Requires="wps">
            <w:drawing>
              <wp:anchor distT="0" distB="0" distL="114300" distR="114300" simplePos="0" relativeHeight="251658247" behindDoc="0" locked="0" layoutInCell="1" allowOverlap="1" wp14:anchorId="4E854ECC" wp14:editId="405D7D8B">
                <wp:simplePos x="0" y="0"/>
                <wp:positionH relativeFrom="margin">
                  <wp:posOffset>3951479</wp:posOffset>
                </wp:positionH>
                <wp:positionV relativeFrom="paragraph">
                  <wp:posOffset>76200</wp:posOffset>
                </wp:positionV>
                <wp:extent cx="2154775" cy="269304"/>
                <wp:effectExtent l="0" t="0" r="0" b="0"/>
                <wp:wrapNone/>
                <wp:docPr id="1456847173" name="テキスト ボックス 1081"/>
                <wp:cNvGraphicFramePr/>
                <a:graphic xmlns:a="http://schemas.openxmlformats.org/drawingml/2006/main">
                  <a:graphicData uri="http://schemas.microsoft.com/office/word/2010/wordprocessingShape">
                    <wps:wsp>
                      <wps:cNvSpPr txBox="1"/>
                      <wps:spPr>
                        <a:xfrm>
                          <a:off x="0" y="0"/>
                          <a:ext cx="2154775" cy="269304"/>
                        </a:xfrm>
                        <a:prstGeom prst="rect">
                          <a:avLst/>
                        </a:prstGeom>
                        <a:noFill/>
                      </wps:spPr>
                      <wps:txbx>
                        <w:txbxContent>
                          <w:p w14:paraId="297D168B" w14:textId="37313084" w:rsidR="00076D15" w:rsidRPr="00161454" w:rsidRDefault="00076D15" w:rsidP="00076D15">
                            <w:pPr>
                              <w:snapToGrid w:val="0"/>
                              <w:textAlignment w:val="baseline"/>
                              <w:rPr>
                                <w:rFonts w:ascii="ＭＳ 明朝" w:eastAsia="ＭＳ 明朝" w:hAnsi="ＭＳ 明朝"/>
                                <w:color w:val="000000"/>
                                <w:kern w:val="24"/>
                                <w:sz w:val="23"/>
                                <w:szCs w:val="23"/>
                              </w:rPr>
                            </w:pPr>
                            <w:r w:rsidRPr="00161454">
                              <w:rPr>
                                <w:rFonts w:ascii="ＭＳ 明朝" w:eastAsia="ＭＳ 明朝" w:hAnsi="ＭＳ 明朝" w:hint="eastAsia"/>
                                <w:color w:val="000000"/>
                                <w:kern w:val="24"/>
                                <w:sz w:val="23"/>
                                <w:szCs w:val="23"/>
                              </w:rPr>
                              <w:t>≪キュアリング後のバニラ≫</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E854ECC" id="_x0000_s1030" type="#_x0000_t202" style="position:absolute;left:0;text-align:left;margin-left:311.15pt;margin-top:6pt;width:169.65pt;height:21.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" filled="f" stroked="f">
                <v:textbox style="mso-fit-shape-to-text:t">
                  <w:txbxContent>
                    <w:p w14:paraId="297D168B" w14:textId="37313084" w:rsidR="00076D15" w:rsidRPr="00161454" w:rsidRDefault="00076D15" w:rsidP="00076D15">
                      <w:pPr>
                        <w:snapToGrid w:val="0"/>
                        <w:textAlignment w:val="baseline"/>
                        <w:rPr>
                          <w:rFonts w:ascii="ＭＳ 明朝" w:eastAsia="ＭＳ 明朝" w:hAnsi="ＭＳ 明朝"/>
                          <w:color w:val="000000"/>
                          <w:kern w:val="24"/>
                          <w:sz w:val="23"/>
                          <w:szCs w:val="23"/>
                        </w:rPr>
                      </w:pPr>
                      <w:r w:rsidRPr="00161454">
                        <w:rPr>
                          <w:rFonts w:ascii="ＭＳ 明朝" w:eastAsia="ＭＳ 明朝" w:hAnsi="ＭＳ 明朝" w:hint="eastAsia"/>
                          <w:color w:val="000000"/>
                          <w:kern w:val="24"/>
                          <w:sz w:val="23"/>
                          <w:szCs w:val="23"/>
                        </w:rPr>
                        <w:t>≪キュアリング後のバニラ≫</w:t>
                      </w:r>
                    </w:p>
                  </w:txbxContent>
                </v:textbox>
                <w10:wrap anchorx="margin"/>
              </v:shape>
            </w:pict>
          </mc:Fallback>
        </mc:AlternateContent>
      </w:r>
      <w:r w:rsidR="00076D15" w:rsidRPr="00F40460">
        <w:rPr>
          <w:rFonts w:ascii="ＭＳ 明朝" w:eastAsia="ＭＳ 明朝" w:hAnsi="ＭＳ 明朝"/>
          <w:noProof/>
          <w:sz w:val="24"/>
          <w:szCs w:val="24"/>
        </w:rPr>
        <mc:AlternateContent>
          <mc:Choice Requires="wps">
            <w:drawing>
              <wp:anchor distT="0" distB="0" distL="114300" distR="114300" simplePos="0" relativeHeight="251658245" behindDoc="0" locked="0" layoutInCell="1" allowOverlap="1" wp14:anchorId="2B616BE1" wp14:editId="29ABA302">
                <wp:simplePos x="0" y="0"/>
                <wp:positionH relativeFrom="column">
                  <wp:posOffset>-135437</wp:posOffset>
                </wp:positionH>
                <wp:positionV relativeFrom="paragraph">
                  <wp:posOffset>75704</wp:posOffset>
                </wp:positionV>
                <wp:extent cx="2112434" cy="269304"/>
                <wp:effectExtent l="0" t="0" r="0" b="0"/>
                <wp:wrapNone/>
                <wp:docPr id="1082" name="テキスト ボックス 1081">
                  <a:extLst xmlns:a="http://schemas.openxmlformats.org/drawingml/2006/main">
                    <a:ext uri="{FF2B5EF4-FFF2-40B4-BE49-F238E27FC236}">
                      <a16:creationId xmlns:a16="http://schemas.microsoft.com/office/drawing/2014/main" id="{063624CF-639B-7A46-9CDB-A6D3A05C2AC4}"/>
                    </a:ext>
                  </a:extLst>
                </wp:docPr>
                <wp:cNvGraphicFramePr/>
                <a:graphic xmlns:a="http://schemas.openxmlformats.org/drawingml/2006/main">
                  <a:graphicData uri="http://schemas.microsoft.com/office/word/2010/wordprocessingShape">
                    <wps:wsp>
                      <wps:cNvSpPr txBox="1"/>
                      <wps:spPr>
                        <a:xfrm>
                          <a:off x="0" y="0"/>
                          <a:ext cx="2112434" cy="269304"/>
                        </a:xfrm>
                        <a:prstGeom prst="rect">
                          <a:avLst/>
                        </a:prstGeom>
                        <a:noFill/>
                      </wps:spPr>
                      <wps:txbx>
                        <w:txbxContent>
                          <w:p w14:paraId="2C5A684E" w14:textId="77777777" w:rsidR="00076D15" w:rsidRPr="00161454" w:rsidRDefault="00076D15" w:rsidP="00076D15">
                            <w:pPr>
                              <w:snapToGrid w:val="0"/>
                              <w:textAlignment w:val="baseline"/>
                              <w:rPr>
                                <w:rFonts w:ascii="ＭＳ 明朝" w:eastAsia="ＭＳ 明朝" w:hAnsi="ＭＳ 明朝"/>
                                <w:color w:val="000000"/>
                                <w:kern w:val="24"/>
                                <w:sz w:val="23"/>
                                <w:szCs w:val="23"/>
                              </w:rPr>
                            </w:pPr>
                            <w:r>
                              <w:rPr>
                                <w:rFonts w:ascii="游ゴシック Medium" w:eastAsia="游ゴシック Medium" w:hAnsi="游ゴシック Medium" w:hint="eastAsia"/>
                                <w:color w:val="000000"/>
                                <w:kern w:val="24"/>
                                <w:sz w:val="23"/>
                                <w:szCs w:val="23"/>
                              </w:rPr>
                              <w:t xml:space="preserve">　</w:t>
                            </w:r>
                            <w:r w:rsidRPr="00161454">
                              <w:rPr>
                                <w:rFonts w:ascii="ＭＳ 明朝" w:eastAsia="ＭＳ 明朝" w:hAnsi="ＭＳ 明朝" w:hint="eastAsia"/>
                                <w:color w:val="000000"/>
                                <w:kern w:val="24"/>
                                <w:sz w:val="23"/>
                                <w:szCs w:val="23"/>
                              </w:rPr>
                              <w:t>≪ハウス内の栽培状況≫</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B616BE1" id="_x0000_s1031" type="#_x0000_t202" style="position:absolute;left:0;text-align:left;margin-left:-10.65pt;margin-top:5.95pt;width:166.35pt;height:2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" filled="f" stroked="f">
                <v:textbox style="mso-fit-shape-to-text:t">
                  <w:txbxContent>
                    <w:p w14:paraId="2C5A684E" w14:textId="77777777" w:rsidR="00076D15" w:rsidRPr="00161454" w:rsidRDefault="00076D15" w:rsidP="00076D15">
                      <w:pPr>
                        <w:snapToGrid w:val="0"/>
                        <w:textAlignment w:val="baseline"/>
                        <w:rPr>
                          <w:rFonts w:ascii="ＭＳ 明朝" w:eastAsia="ＭＳ 明朝" w:hAnsi="ＭＳ 明朝"/>
                          <w:color w:val="000000"/>
                          <w:kern w:val="24"/>
                          <w:sz w:val="23"/>
                          <w:szCs w:val="23"/>
                        </w:rPr>
                      </w:pPr>
                      <w:r>
                        <w:rPr>
                          <w:rFonts w:ascii="游ゴシック Medium" w:eastAsia="游ゴシック Medium" w:hAnsi="游ゴシック Medium" w:hint="eastAsia"/>
                          <w:color w:val="000000"/>
                          <w:kern w:val="24"/>
                          <w:sz w:val="23"/>
                          <w:szCs w:val="23"/>
                        </w:rPr>
                        <w:t xml:space="preserve">　</w:t>
                      </w:r>
                      <w:r w:rsidRPr="00161454">
                        <w:rPr>
                          <w:rFonts w:ascii="ＭＳ 明朝" w:eastAsia="ＭＳ 明朝" w:hAnsi="ＭＳ 明朝" w:hint="eastAsia"/>
                          <w:color w:val="000000"/>
                          <w:kern w:val="24"/>
                          <w:sz w:val="23"/>
                          <w:szCs w:val="23"/>
                        </w:rPr>
                        <w:t>≪ハウス内の栽培状況≫</w:t>
                      </w:r>
                    </w:p>
                  </w:txbxContent>
                </v:textbox>
              </v:shape>
            </w:pict>
          </mc:Fallback>
        </mc:AlternateContent>
      </w:r>
    </w:p>
    <w:p w14:paraId="4DF19A83" w14:textId="77777777" w:rsidR="00076D15" w:rsidRDefault="00076D15">
      <w:pPr>
        <w:rPr>
          <w:rFonts w:ascii="ＭＳ ゴシック" w:eastAsia="ＭＳ ゴシック" w:hAnsi="ＭＳ ゴシック"/>
          <w:sz w:val="24"/>
          <w:szCs w:val="24"/>
        </w:rPr>
      </w:pPr>
    </w:p>
    <w:p w14:paraId="4095CE05" w14:textId="77777777" w:rsidR="00A20978" w:rsidRPr="00F40460" w:rsidRDefault="00A20978">
      <w:pPr>
        <w:rPr>
          <w:rFonts w:ascii="ＭＳ ゴシック" w:eastAsia="ＭＳ ゴシック" w:hAnsi="ＭＳ ゴシック"/>
          <w:sz w:val="24"/>
          <w:szCs w:val="24"/>
        </w:rPr>
      </w:pPr>
    </w:p>
    <w:p w14:paraId="37FF3898" w14:textId="48C18363" w:rsidR="00CA5314" w:rsidRPr="00F40460" w:rsidRDefault="00CA5314" w:rsidP="00161454">
      <w:pPr>
        <w:ind w:firstLineChars="100" w:firstLine="240"/>
        <w:rPr>
          <w:rFonts w:ascii="ＭＳ ゴシック" w:eastAsia="ＭＳ ゴシック" w:hAnsi="ＭＳ ゴシック"/>
          <w:sz w:val="24"/>
          <w:szCs w:val="24"/>
        </w:rPr>
      </w:pPr>
      <w:r w:rsidRPr="00F40460">
        <w:rPr>
          <w:rFonts w:ascii="ＭＳ ゴシック" w:eastAsia="ＭＳ ゴシック" w:hAnsi="ＭＳ ゴシック" w:hint="eastAsia"/>
          <w:sz w:val="24"/>
          <w:szCs w:val="24"/>
        </w:rPr>
        <w:t>４．</w:t>
      </w:r>
      <w:r w:rsidR="00B0446E" w:rsidRPr="00F40460">
        <w:rPr>
          <w:rFonts w:ascii="ＭＳ ゴシック" w:eastAsia="ＭＳ ゴシック" w:hAnsi="ＭＳ ゴシック" w:hint="eastAsia"/>
          <w:sz w:val="24"/>
          <w:szCs w:val="24"/>
        </w:rPr>
        <w:t>本</w:t>
      </w:r>
      <w:r w:rsidR="00863A90" w:rsidRPr="00F40460">
        <w:rPr>
          <w:rFonts w:ascii="ＭＳ ゴシック" w:eastAsia="ＭＳ ゴシック" w:hAnsi="ＭＳ ゴシック" w:hint="eastAsia"/>
          <w:sz w:val="24"/>
          <w:szCs w:val="24"/>
        </w:rPr>
        <w:t>事業</w:t>
      </w:r>
      <w:r w:rsidR="00B0446E" w:rsidRPr="00F40460">
        <w:rPr>
          <w:rFonts w:ascii="ＭＳ ゴシック" w:eastAsia="ＭＳ ゴシック" w:hAnsi="ＭＳ ゴシック" w:hint="eastAsia"/>
          <w:sz w:val="24"/>
          <w:szCs w:val="24"/>
        </w:rPr>
        <w:t>のお問い合わせ</w:t>
      </w:r>
      <w:r w:rsidRPr="00F40460">
        <w:rPr>
          <w:rFonts w:ascii="ＭＳ ゴシック" w:eastAsia="ＭＳ ゴシック" w:hAnsi="ＭＳ ゴシック" w:hint="eastAsia"/>
          <w:sz w:val="24"/>
          <w:szCs w:val="24"/>
        </w:rPr>
        <w:t>について</w:t>
      </w:r>
    </w:p>
    <w:p w14:paraId="70445515" w14:textId="62443E1B" w:rsidR="00515250" w:rsidRDefault="00AA784F" w:rsidP="00161454">
      <w:pPr>
        <w:ind w:leftChars="200" w:left="420" w:right="-1" w:firstLineChars="100" w:firstLine="240"/>
        <w:jc w:val="left"/>
        <w:rPr>
          <w:rFonts w:ascii="ＭＳ 明朝" w:eastAsia="ＭＳ 明朝" w:hAnsi="ＭＳ 明朝"/>
          <w:sz w:val="24"/>
          <w:szCs w:val="24"/>
        </w:rPr>
      </w:pPr>
      <w:r w:rsidRPr="00F40460">
        <w:rPr>
          <w:rFonts w:ascii="ＭＳ 明朝" w:eastAsia="ＭＳ 明朝" w:hAnsi="ＭＳ 明朝" w:hint="eastAsia"/>
          <w:sz w:val="24"/>
          <w:szCs w:val="24"/>
        </w:rPr>
        <w:t>本</w:t>
      </w:r>
      <w:r w:rsidR="00863A90" w:rsidRPr="00F40460">
        <w:rPr>
          <w:rFonts w:ascii="ＭＳ 明朝" w:eastAsia="ＭＳ 明朝" w:hAnsi="ＭＳ 明朝" w:hint="eastAsia"/>
          <w:sz w:val="24"/>
          <w:szCs w:val="24"/>
        </w:rPr>
        <w:t>事業</w:t>
      </w:r>
      <w:r w:rsidRPr="00F40460">
        <w:rPr>
          <w:rFonts w:ascii="ＭＳ 明朝" w:eastAsia="ＭＳ 明朝" w:hAnsi="ＭＳ 明朝" w:hint="eastAsia"/>
          <w:sz w:val="24"/>
          <w:szCs w:val="24"/>
        </w:rPr>
        <w:t>について紹介する特設サイト（</w:t>
      </w:r>
      <w:hyperlink r:id="rId13" w:history="1">
        <w:r w:rsidR="00161454" w:rsidRPr="007365CA">
          <w:rPr>
            <w:rStyle w:val="aa"/>
            <w:rFonts w:ascii="ＭＳ 明朝" w:eastAsia="ＭＳ 明朝" w:hAnsi="ＭＳ 明朝"/>
            <w:sz w:val="24"/>
            <w:szCs w:val="24"/>
          </w:rPr>
          <w:t>https://Carolvanilla.com</w:t>
        </w:r>
        <w:r w:rsidR="00161454" w:rsidRPr="00195587">
          <w:rPr>
            <w:rStyle w:val="aa"/>
            <w:rFonts w:ascii="ＭＳ 明朝" w:eastAsia="ＭＳ 明朝" w:hAnsi="ＭＳ 明朝" w:hint="eastAsia"/>
            <w:color w:val="auto"/>
            <w:sz w:val="24"/>
            <w:szCs w:val="24"/>
            <w:u w:val="none"/>
          </w:rPr>
          <w:t>）を開設してお</w:t>
        </w:r>
      </w:hyperlink>
      <w:r w:rsidR="00863A90" w:rsidRPr="00F40460">
        <w:rPr>
          <w:rFonts w:ascii="ＭＳ 明朝" w:eastAsia="ＭＳ 明朝" w:hAnsi="ＭＳ 明朝" w:hint="eastAsia"/>
          <w:sz w:val="24"/>
          <w:szCs w:val="24"/>
        </w:rPr>
        <w:t>り、</w:t>
      </w:r>
      <w:r w:rsidR="00195587" w:rsidRPr="00F65745">
        <w:rPr>
          <w:rFonts w:ascii="ＭＳ 明朝" w:eastAsia="ＭＳ 明朝" w:hAnsi="ＭＳ 明朝" w:hint="eastAsia"/>
          <w:sz w:val="24"/>
          <w:szCs w:val="24"/>
        </w:rPr>
        <w:t>商品の購入や事業に関する</w:t>
      </w:r>
      <w:r w:rsidRPr="00F40460">
        <w:rPr>
          <w:rFonts w:ascii="ＭＳ 明朝" w:eastAsia="ＭＳ 明朝" w:hAnsi="ＭＳ 明朝" w:hint="eastAsia"/>
          <w:sz w:val="24"/>
          <w:szCs w:val="24"/>
        </w:rPr>
        <w:t>お問い合わせ</w:t>
      </w:r>
      <w:r w:rsidR="00863A90" w:rsidRPr="00F40460">
        <w:rPr>
          <w:rFonts w:ascii="ＭＳ 明朝" w:eastAsia="ＭＳ 明朝" w:hAnsi="ＭＳ 明朝" w:hint="eastAsia"/>
          <w:sz w:val="24"/>
          <w:szCs w:val="24"/>
        </w:rPr>
        <w:t>について</w:t>
      </w:r>
      <w:r w:rsidRPr="00F40460">
        <w:rPr>
          <w:rFonts w:ascii="ＭＳ 明朝" w:eastAsia="ＭＳ 明朝" w:hAnsi="ＭＳ 明朝" w:hint="eastAsia"/>
          <w:sz w:val="24"/>
          <w:szCs w:val="24"/>
        </w:rPr>
        <w:t>は、上記サイト内のお問い合わせページより受け付けております。</w:t>
      </w:r>
    </w:p>
    <w:p w14:paraId="29643015" w14:textId="77777777" w:rsidR="00161454" w:rsidRDefault="00161454" w:rsidP="00161454">
      <w:pPr>
        <w:ind w:right="-1"/>
        <w:jc w:val="left"/>
        <w:rPr>
          <w:rFonts w:ascii="ＭＳ 明朝" w:eastAsia="ＭＳ 明朝" w:hAnsi="ＭＳ 明朝"/>
          <w:sz w:val="24"/>
          <w:szCs w:val="24"/>
        </w:rPr>
      </w:pPr>
    </w:p>
    <w:p w14:paraId="1761D78E" w14:textId="77777777" w:rsidR="00A20978" w:rsidRDefault="00A20978" w:rsidP="00161454">
      <w:pPr>
        <w:ind w:right="-1"/>
        <w:jc w:val="left"/>
        <w:rPr>
          <w:rFonts w:ascii="ＭＳ 明朝" w:eastAsia="ＭＳ 明朝" w:hAnsi="ＭＳ 明朝"/>
          <w:sz w:val="24"/>
          <w:szCs w:val="24"/>
        </w:rPr>
      </w:pPr>
    </w:p>
    <w:p w14:paraId="5598FD1C" w14:textId="3E475FF5" w:rsidR="00161454" w:rsidRDefault="00161454" w:rsidP="00161454">
      <w:pPr>
        <w:ind w:right="-1"/>
        <w:jc w:val="right"/>
        <w:rPr>
          <w:rFonts w:ascii="ＭＳ 明朝" w:eastAsia="ＭＳ 明朝" w:hAnsi="ＭＳ 明朝"/>
          <w:sz w:val="24"/>
          <w:szCs w:val="24"/>
        </w:rPr>
      </w:pPr>
      <w:r>
        <w:rPr>
          <w:rFonts w:ascii="ＭＳ 明朝" w:eastAsia="ＭＳ 明朝" w:hAnsi="ＭＳ 明朝" w:hint="eastAsia"/>
          <w:sz w:val="24"/>
          <w:szCs w:val="24"/>
        </w:rPr>
        <w:t>以　上</w:t>
      </w:r>
    </w:p>
    <w:p w14:paraId="12AF10A3" w14:textId="77777777" w:rsidR="00161454" w:rsidRPr="00F40460" w:rsidRDefault="00161454" w:rsidP="003376A4">
      <w:pPr>
        <w:ind w:leftChars="100" w:left="210" w:right="-1" w:firstLineChars="100" w:firstLine="240"/>
        <w:jc w:val="left"/>
        <w:rPr>
          <w:rFonts w:ascii="ＭＳ 明朝" w:eastAsia="ＭＳ 明朝" w:hAnsi="ＭＳ 明朝"/>
          <w:sz w:val="24"/>
          <w:szCs w:val="24"/>
        </w:rPr>
      </w:pPr>
    </w:p>
    <w:sectPr w:rsidR="00161454" w:rsidRPr="00F40460" w:rsidSect="009C6D7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B94C" w14:textId="77777777" w:rsidR="00966E07" w:rsidRDefault="00966E07" w:rsidP="002341B3">
      <w:r>
        <w:separator/>
      </w:r>
    </w:p>
  </w:endnote>
  <w:endnote w:type="continuationSeparator" w:id="0">
    <w:p w14:paraId="7589B9E3" w14:textId="77777777" w:rsidR="00966E07" w:rsidRDefault="00966E07" w:rsidP="002341B3">
      <w:r>
        <w:continuationSeparator/>
      </w:r>
    </w:p>
  </w:endnote>
  <w:endnote w:type="continuationNotice" w:id="1">
    <w:p w14:paraId="72B5706F" w14:textId="77777777" w:rsidR="00966E07" w:rsidRDefault="00966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62D2" w14:textId="77777777" w:rsidR="00966E07" w:rsidRDefault="00966E07" w:rsidP="002341B3">
      <w:r>
        <w:separator/>
      </w:r>
    </w:p>
  </w:footnote>
  <w:footnote w:type="continuationSeparator" w:id="0">
    <w:p w14:paraId="210D989B" w14:textId="77777777" w:rsidR="00966E07" w:rsidRDefault="00966E07" w:rsidP="002341B3">
      <w:r>
        <w:continuationSeparator/>
      </w:r>
    </w:p>
  </w:footnote>
  <w:footnote w:type="continuationNotice" w:id="1">
    <w:p w14:paraId="346F3D7B" w14:textId="77777777" w:rsidR="00966E07" w:rsidRDefault="00966E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0512"/>
    <w:multiLevelType w:val="hybridMultilevel"/>
    <w:tmpl w:val="109800A0"/>
    <w:lvl w:ilvl="0" w:tplc="58226B30">
      <w:start w:val="1"/>
      <w:numFmt w:val="decimal"/>
      <w:lvlText w:val="(%1)"/>
      <w:lvlJc w:val="left"/>
      <w:pPr>
        <w:ind w:left="600" w:hanging="360"/>
      </w:pPr>
      <w:rPr>
        <w:rFonts w:ascii="ＭＳ 明朝" w:eastAsia="ＭＳ 明朝" w:hAnsi="ＭＳ 明朝"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9F1681B"/>
    <w:multiLevelType w:val="hybridMultilevel"/>
    <w:tmpl w:val="A09066FA"/>
    <w:lvl w:ilvl="0" w:tplc="87A0AC6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28236393">
    <w:abstractNumId w:val="0"/>
  </w:num>
  <w:num w:numId="2" w16cid:durableId="112908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14"/>
    <w:rsid w:val="00007717"/>
    <w:rsid w:val="00012805"/>
    <w:rsid w:val="00025E8D"/>
    <w:rsid w:val="00035128"/>
    <w:rsid w:val="00044172"/>
    <w:rsid w:val="0007181F"/>
    <w:rsid w:val="00076D15"/>
    <w:rsid w:val="0008691F"/>
    <w:rsid w:val="000956E3"/>
    <w:rsid w:val="000E057D"/>
    <w:rsid w:val="00102284"/>
    <w:rsid w:val="00103FB9"/>
    <w:rsid w:val="00111E40"/>
    <w:rsid w:val="00127CFA"/>
    <w:rsid w:val="0013531F"/>
    <w:rsid w:val="00152AE6"/>
    <w:rsid w:val="00161454"/>
    <w:rsid w:val="00186A88"/>
    <w:rsid w:val="00195587"/>
    <w:rsid w:val="001B02FF"/>
    <w:rsid w:val="001D14AA"/>
    <w:rsid w:val="001D2E44"/>
    <w:rsid w:val="00202DD1"/>
    <w:rsid w:val="00230771"/>
    <w:rsid w:val="002341B3"/>
    <w:rsid w:val="00235444"/>
    <w:rsid w:val="00237F6F"/>
    <w:rsid w:val="00252CA3"/>
    <w:rsid w:val="00252FAE"/>
    <w:rsid w:val="00253539"/>
    <w:rsid w:val="002773D2"/>
    <w:rsid w:val="00291C75"/>
    <w:rsid w:val="002E4188"/>
    <w:rsid w:val="002F0FA9"/>
    <w:rsid w:val="00324C6A"/>
    <w:rsid w:val="003376A4"/>
    <w:rsid w:val="00355956"/>
    <w:rsid w:val="00355AFF"/>
    <w:rsid w:val="00357411"/>
    <w:rsid w:val="00367925"/>
    <w:rsid w:val="003A0A70"/>
    <w:rsid w:val="003F22FF"/>
    <w:rsid w:val="003F4B3D"/>
    <w:rsid w:val="004009BD"/>
    <w:rsid w:val="004532AB"/>
    <w:rsid w:val="00483EC8"/>
    <w:rsid w:val="004A0433"/>
    <w:rsid w:val="004B0219"/>
    <w:rsid w:val="004B35C9"/>
    <w:rsid w:val="004F12D0"/>
    <w:rsid w:val="0050280B"/>
    <w:rsid w:val="00503625"/>
    <w:rsid w:val="005058D7"/>
    <w:rsid w:val="00515250"/>
    <w:rsid w:val="005220B2"/>
    <w:rsid w:val="00530BD9"/>
    <w:rsid w:val="00531B42"/>
    <w:rsid w:val="00532501"/>
    <w:rsid w:val="00544B5A"/>
    <w:rsid w:val="005645C4"/>
    <w:rsid w:val="00564745"/>
    <w:rsid w:val="00575156"/>
    <w:rsid w:val="005965C7"/>
    <w:rsid w:val="005B4F58"/>
    <w:rsid w:val="005D6506"/>
    <w:rsid w:val="00633D03"/>
    <w:rsid w:val="00660C6F"/>
    <w:rsid w:val="006863DA"/>
    <w:rsid w:val="006875A0"/>
    <w:rsid w:val="00692688"/>
    <w:rsid w:val="00697F36"/>
    <w:rsid w:val="006B00A5"/>
    <w:rsid w:val="006B5A3E"/>
    <w:rsid w:val="006B6B4D"/>
    <w:rsid w:val="006C6159"/>
    <w:rsid w:val="006D685E"/>
    <w:rsid w:val="00721235"/>
    <w:rsid w:val="00770028"/>
    <w:rsid w:val="007720D5"/>
    <w:rsid w:val="007862D0"/>
    <w:rsid w:val="00790E33"/>
    <w:rsid w:val="0079139C"/>
    <w:rsid w:val="007A443C"/>
    <w:rsid w:val="007B6C6A"/>
    <w:rsid w:val="007E6DC1"/>
    <w:rsid w:val="007F5CEB"/>
    <w:rsid w:val="008402D8"/>
    <w:rsid w:val="00863A90"/>
    <w:rsid w:val="008835BC"/>
    <w:rsid w:val="00887BBA"/>
    <w:rsid w:val="008A7EF0"/>
    <w:rsid w:val="008B0E7F"/>
    <w:rsid w:val="008B6804"/>
    <w:rsid w:val="008C1E5E"/>
    <w:rsid w:val="008D2865"/>
    <w:rsid w:val="008E477A"/>
    <w:rsid w:val="00900366"/>
    <w:rsid w:val="00904A79"/>
    <w:rsid w:val="00907A1A"/>
    <w:rsid w:val="00917C0A"/>
    <w:rsid w:val="00934529"/>
    <w:rsid w:val="0093658E"/>
    <w:rsid w:val="00936C6A"/>
    <w:rsid w:val="00945C56"/>
    <w:rsid w:val="00956124"/>
    <w:rsid w:val="00966E07"/>
    <w:rsid w:val="009679B0"/>
    <w:rsid w:val="0097563F"/>
    <w:rsid w:val="00990CBF"/>
    <w:rsid w:val="00992063"/>
    <w:rsid w:val="009C1E81"/>
    <w:rsid w:val="009C6D74"/>
    <w:rsid w:val="00A01788"/>
    <w:rsid w:val="00A03FEF"/>
    <w:rsid w:val="00A06C39"/>
    <w:rsid w:val="00A106FE"/>
    <w:rsid w:val="00A146C0"/>
    <w:rsid w:val="00A14911"/>
    <w:rsid w:val="00A20978"/>
    <w:rsid w:val="00A32542"/>
    <w:rsid w:val="00A349B0"/>
    <w:rsid w:val="00A96DF1"/>
    <w:rsid w:val="00AA6F42"/>
    <w:rsid w:val="00AA784F"/>
    <w:rsid w:val="00AB3154"/>
    <w:rsid w:val="00AB69CF"/>
    <w:rsid w:val="00AB7323"/>
    <w:rsid w:val="00AC521C"/>
    <w:rsid w:val="00AD34BF"/>
    <w:rsid w:val="00AF7845"/>
    <w:rsid w:val="00B0446E"/>
    <w:rsid w:val="00B30680"/>
    <w:rsid w:val="00B82547"/>
    <w:rsid w:val="00BA0649"/>
    <w:rsid w:val="00BD6BDE"/>
    <w:rsid w:val="00C06CD2"/>
    <w:rsid w:val="00C300C2"/>
    <w:rsid w:val="00C31D4B"/>
    <w:rsid w:val="00C3280B"/>
    <w:rsid w:val="00C44FF7"/>
    <w:rsid w:val="00C71390"/>
    <w:rsid w:val="00C91B38"/>
    <w:rsid w:val="00C97A9D"/>
    <w:rsid w:val="00CA5314"/>
    <w:rsid w:val="00CB1AFC"/>
    <w:rsid w:val="00CB44BB"/>
    <w:rsid w:val="00CC2B3D"/>
    <w:rsid w:val="00CE6151"/>
    <w:rsid w:val="00CF60F0"/>
    <w:rsid w:val="00D6232E"/>
    <w:rsid w:val="00D70A06"/>
    <w:rsid w:val="00DA37E0"/>
    <w:rsid w:val="00DA4B41"/>
    <w:rsid w:val="00DA7878"/>
    <w:rsid w:val="00DC424F"/>
    <w:rsid w:val="00DC5770"/>
    <w:rsid w:val="00DD21D4"/>
    <w:rsid w:val="00E03F5B"/>
    <w:rsid w:val="00E45A00"/>
    <w:rsid w:val="00E52C73"/>
    <w:rsid w:val="00EC175E"/>
    <w:rsid w:val="00EE26B6"/>
    <w:rsid w:val="00EE3A79"/>
    <w:rsid w:val="00F40460"/>
    <w:rsid w:val="00F547C9"/>
    <w:rsid w:val="00F65745"/>
    <w:rsid w:val="00F73B6D"/>
    <w:rsid w:val="00F81A6A"/>
    <w:rsid w:val="00FD5CAC"/>
    <w:rsid w:val="00FE1B09"/>
    <w:rsid w:val="00FF4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C3FE0"/>
  <w15:chartTrackingRefBased/>
  <w15:docId w15:val="{14B576FF-5EBC-4D33-A0C6-F4E4E39E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1B3"/>
    <w:pPr>
      <w:tabs>
        <w:tab w:val="center" w:pos="4252"/>
        <w:tab w:val="right" w:pos="8504"/>
      </w:tabs>
      <w:snapToGrid w:val="0"/>
    </w:pPr>
  </w:style>
  <w:style w:type="character" w:customStyle="1" w:styleId="a4">
    <w:name w:val="ヘッダー (文字)"/>
    <w:basedOn w:val="a0"/>
    <w:link w:val="a3"/>
    <w:uiPriority w:val="99"/>
    <w:rsid w:val="002341B3"/>
  </w:style>
  <w:style w:type="paragraph" w:styleId="a5">
    <w:name w:val="footer"/>
    <w:basedOn w:val="a"/>
    <w:link w:val="a6"/>
    <w:uiPriority w:val="99"/>
    <w:unhideWhenUsed/>
    <w:rsid w:val="002341B3"/>
    <w:pPr>
      <w:tabs>
        <w:tab w:val="center" w:pos="4252"/>
        <w:tab w:val="right" w:pos="8504"/>
      </w:tabs>
      <w:snapToGrid w:val="0"/>
    </w:pPr>
  </w:style>
  <w:style w:type="character" w:customStyle="1" w:styleId="a6">
    <w:name w:val="フッター (文字)"/>
    <w:basedOn w:val="a0"/>
    <w:link w:val="a5"/>
    <w:uiPriority w:val="99"/>
    <w:rsid w:val="002341B3"/>
  </w:style>
  <w:style w:type="paragraph" w:styleId="a7">
    <w:name w:val="Revision"/>
    <w:hidden/>
    <w:uiPriority w:val="99"/>
    <w:semiHidden/>
    <w:rsid w:val="00544B5A"/>
  </w:style>
  <w:style w:type="table" w:styleId="a8">
    <w:name w:val="Table Grid"/>
    <w:basedOn w:val="a1"/>
    <w:uiPriority w:val="39"/>
    <w:rsid w:val="00686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E6DC1"/>
    <w:pPr>
      <w:ind w:leftChars="400" w:left="840"/>
    </w:pPr>
  </w:style>
  <w:style w:type="character" w:styleId="aa">
    <w:name w:val="Hyperlink"/>
    <w:basedOn w:val="a0"/>
    <w:uiPriority w:val="99"/>
    <w:unhideWhenUsed/>
    <w:rsid w:val="00AA784F"/>
    <w:rPr>
      <w:color w:val="0563C1" w:themeColor="hyperlink"/>
      <w:u w:val="single"/>
    </w:rPr>
  </w:style>
  <w:style w:type="character" w:styleId="ab">
    <w:name w:val="Unresolved Mention"/>
    <w:basedOn w:val="a0"/>
    <w:uiPriority w:val="99"/>
    <w:semiHidden/>
    <w:unhideWhenUsed/>
    <w:rsid w:val="00AA784F"/>
    <w:rPr>
      <w:color w:val="605E5C"/>
      <w:shd w:val="clear" w:color="auto" w:fill="E1DFDD"/>
    </w:rPr>
  </w:style>
  <w:style w:type="character" w:styleId="ac">
    <w:name w:val="annotation reference"/>
    <w:basedOn w:val="a0"/>
    <w:uiPriority w:val="99"/>
    <w:semiHidden/>
    <w:unhideWhenUsed/>
    <w:rsid w:val="00161454"/>
    <w:rPr>
      <w:sz w:val="18"/>
      <w:szCs w:val="18"/>
    </w:rPr>
  </w:style>
  <w:style w:type="paragraph" w:styleId="ad">
    <w:name w:val="annotation text"/>
    <w:basedOn w:val="a"/>
    <w:link w:val="ae"/>
    <w:uiPriority w:val="99"/>
    <w:unhideWhenUsed/>
    <w:rsid w:val="00161454"/>
    <w:pPr>
      <w:jc w:val="left"/>
    </w:pPr>
  </w:style>
  <w:style w:type="character" w:customStyle="1" w:styleId="ae">
    <w:name w:val="コメント文字列 (文字)"/>
    <w:basedOn w:val="a0"/>
    <w:link w:val="ad"/>
    <w:uiPriority w:val="99"/>
    <w:rsid w:val="00161454"/>
  </w:style>
  <w:style w:type="paragraph" w:styleId="af">
    <w:name w:val="annotation subject"/>
    <w:basedOn w:val="ad"/>
    <w:next w:val="ad"/>
    <w:link w:val="af0"/>
    <w:uiPriority w:val="99"/>
    <w:semiHidden/>
    <w:unhideWhenUsed/>
    <w:rsid w:val="00161454"/>
    <w:rPr>
      <w:b/>
      <w:bCs/>
    </w:rPr>
  </w:style>
  <w:style w:type="character" w:customStyle="1" w:styleId="af0">
    <w:name w:val="コメント内容 (文字)"/>
    <w:basedOn w:val="ae"/>
    <w:link w:val="af"/>
    <w:uiPriority w:val="99"/>
    <w:semiHidden/>
    <w:rsid w:val="00161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rolvanilla.com&#65289;&#12434;&#38283;&#35373;&#12375;&#12390;&#123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5CA2-533B-4903-929B-88E44286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Links>
    <vt:vector size="6" baseType="variant">
      <vt:variant>
        <vt:i4>-1965204787</vt:i4>
      </vt:variant>
      <vt:variant>
        <vt:i4>0</vt:i4>
      </vt:variant>
      <vt:variant>
        <vt:i4>0</vt:i4>
      </vt:variant>
      <vt:variant>
        <vt:i4>5</vt:i4>
      </vt:variant>
      <vt:variant>
        <vt:lpwstr>https://Carolvanilla.com）を開設してお</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晃月</dc:creator>
  <cp:keywords/>
  <dc:description/>
  <cp:lastModifiedBy>八田　晃昌</cp:lastModifiedBy>
  <cp:revision>18</cp:revision>
  <cp:lastPrinted>2026-07-13T01:42:00Z</cp:lastPrinted>
  <dcterms:created xsi:type="dcterms:W3CDTF">2026-07-03T04:27:00Z</dcterms:created>
  <dcterms:modified xsi:type="dcterms:W3CDTF">2026-07-14T00:27:00Z</dcterms:modified>
</cp:coreProperties>
</file>