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8150" w14:textId="77777777" w:rsidR="000E3DA9" w:rsidRDefault="00000000">
      <w:pPr>
        <w:spacing w:after="40"/>
      </w:pPr>
      <w:r>
        <w:rPr>
          <w:sz w:val="20"/>
          <w:szCs w:val="20"/>
        </w:rPr>
        <w:t>報道関係者各位</w:t>
      </w:r>
    </w:p>
    <w:p w14:paraId="33CAD0C0" w14:textId="77777777" w:rsidR="000E3DA9" w:rsidRDefault="00000000">
      <w:pPr>
        <w:spacing w:after="40"/>
        <w:jc w:val="right"/>
      </w:pPr>
      <w:r>
        <w:rPr>
          <w:color w:val="555555"/>
          <w:sz w:val="20"/>
          <w:szCs w:val="20"/>
        </w:rPr>
        <w:t>2026年6月17日</w:t>
      </w:r>
    </w:p>
    <w:p w14:paraId="06B73058" w14:textId="77777777" w:rsidR="000E3DA9" w:rsidRDefault="00000000">
      <w:pPr>
        <w:spacing w:after="60"/>
        <w:jc w:val="right"/>
      </w:pPr>
      <w:r>
        <w:rPr>
          <w:b/>
          <w:bCs/>
          <w:sz w:val="20"/>
          <w:szCs w:val="20"/>
        </w:rPr>
        <w:t>株式会社アカベコランド</w:t>
      </w:r>
    </w:p>
    <w:p w14:paraId="3CC6443C" w14:textId="77777777" w:rsidR="000E3DA9" w:rsidRDefault="00000000">
      <w:pPr>
        <w:spacing w:after="40"/>
        <w:jc w:val="center"/>
      </w:pPr>
      <w:r>
        <w:rPr>
          <w:b/>
          <w:bCs/>
          <w:color w:val="C8102E"/>
          <w:spacing w:val="60"/>
          <w:sz w:val="18"/>
          <w:szCs w:val="18"/>
        </w:rPr>
        <w:t>PRESS RELEASE</w:t>
      </w:r>
    </w:p>
    <w:p w14:paraId="1D348857" w14:textId="77777777" w:rsidR="000E3DA9" w:rsidRDefault="000E3DA9">
      <w:pPr>
        <w:pBdr>
          <w:bottom w:val="single" w:sz="18" w:space="1" w:color="C8102E"/>
        </w:pBdr>
        <w:spacing w:after="160"/>
      </w:pPr>
    </w:p>
    <w:p w14:paraId="035F4395" w14:textId="77777777" w:rsidR="000E3DA9" w:rsidRDefault="00000000">
      <w:pPr>
        <w:spacing w:before="160" w:after="80"/>
        <w:jc w:val="center"/>
      </w:pPr>
      <w:r>
        <w:rPr>
          <w:b/>
          <w:bCs/>
          <w:sz w:val="30"/>
          <w:szCs w:val="30"/>
        </w:rPr>
        <w:t>愛されて50年。県民のソウルドリンク「酪王カフェオレ」が立体シールに</w:t>
      </w:r>
    </w:p>
    <w:p w14:paraId="78B053A9" w14:textId="6FCC1669" w:rsidR="000E3DA9" w:rsidRDefault="00000000">
      <w:pPr>
        <w:spacing w:after="200"/>
        <w:jc w:val="center"/>
      </w:pPr>
      <w:r>
        <w:rPr>
          <w:b/>
          <w:bCs/>
          <w:color w:val="C8102E"/>
          <w:sz w:val="22"/>
          <w:szCs w:val="22"/>
        </w:rPr>
        <w:t>〜 50th記念デザイン入り「酪王協同乳業クリスタルシール Volume.2」、6月22日（</w:t>
      </w:r>
      <w:r>
        <w:rPr>
          <w:rFonts w:hint="eastAsia"/>
          <w:b/>
          <w:bCs/>
          <w:color w:val="C8102E"/>
          <w:sz w:val="22"/>
          <w:szCs w:val="22"/>
        </w:rPr>
        <w:t>月</w:t>
      </w:r>
      <w:r>
        <w:rPr>
          <w:b/>
          <w:bCs/>
          <w:color w:val="C8102E"/>
          <w:sz w:val="22"/>
          <w:szCs w:val="22"/>
        </w:rPr>
        <w:t>）より予約受付開始 〜</w:t>
      </w:r>
    </w:p>
    <w:p w14:paraId="1F8684DD" w14:textId="48332B81" w:rsidR="000E3DA9" w:rsidRDefault="00000000">
      <w:pPr>
        <w:spacing w:after="140" w:line="320" w:lineRule="auto"/>
      </w:pPr>
      <w:r>
        <w:t>会津の縁起物「赤べこ」を軸にしたオリジナル雑貨を展開する</w:t>
      </w:r>
      <w:r>
        <w:rPr>
          <w:b/>
          <w:bCs/>
        </w:rPr>
        <w:t>株式会社アカベコランド</w:t>
      </w:r>
      <w:r>
        <w:t>（福島県会津若松市）は、福島県を代表する乳業メーカー・</w:t>
      </w:r>
      <w:r>
        <w:rPr>
          <w:b/>
          <w:bCs/>
        </w:rPr>
        <w:t>酪王協同乳業</w:t>
      </w:r>
      <w:r>
        <w:t>とコラボレーションした「クリスタルシール」の第2弾として、「酪王協同乳業クリスタルシール Volume.2」を、2026年6月22日（</w:t>
      </w:r>
      <w:r>
        <w:rPr>
          <w:rFonts w:hint="eastAsia"/>
        </w:rPr>
        <w:t>月</w:t>
      </w:r>
      <w:r>
        <w:t>）より自社オンラインストア（akabekoland.buyshop.jp）にて予約受付を開始いたしました。発送は7月</w:t>
      </w:r>
      <w:r>
        <w:rPr>
          <w:rFonts w:hint="eastAsia"/>
        </w:rPr>
        <w:t>中</w:t>
      </w:r>
      <w:r>
        <w:t>旬より、ご予約分から順次行います。</w:t>
      </w:r>
    </w:p>
    <w:p w14:paraId="06A3DF8A" w14:textId="77777777" w:rsidR="000E3DA9" w:rsidRDefault="00000000">
      <w:pPr>
        <w:spacing w:after="160" w:line="320" w:lineRule="auto"/>
      </w:pPr>
      <w:r>
        <w:t>第2弾の主役は、1976年の発売以来、福島県民に愛され続け、2026年に</w:t>
      </w:r>
      <w:r>
        <w:rPr>
          <w:b/>
          <w:bCs/>
        </w:rPr>
        <w:t>発売50周年</w:t>
      </w:r>
      <w:r>
        <w:t>を迎えた「</w:t>
      </w:r>
      <w:r>
        <w:rPr>
          <w:b/>
          <w:bCs/>
        </w:rPr>
        <w:t>酪王カフェオレ</w:t>
      </w:r>
      <w:r>
        <w:t>」。あの懐かしい紙パックや「ハイ・カフェオレ」のパッケージが、ぷっくり立体的なクリスタル素材にホログラムの輝きを重ねて、見ているだけで気分が上がるシールに仕上がりました。50周年を記念したアニバーサリーロゴや、コーヒー器具・コーヒー豆をあしらった“喫茶気分”のデザインも収録。「カフェオレといえば酪王」という福島の食文化を、手のひらサイズで楽しめる一枚です。</w:t>
      </w:r>
    </w:p>
    <w:p w14:paraId="57C36F06" w14:textId="35DA7B0A" w:rsidR="000E3DA9" w:rsidRDefault="00F400FF">
      <w:pPr>
        <w:spacing w:before="80" w:after="160"/>
        <w:jc w:val="center"/>
      </w:pPr>
      <w:r>
        <w:rPr>
          <w:noProof/>
        </w:rPr>
        <w:drawing>
          <wp:inline distT="0" distB="0" distL="0" distR="0" wp14:anchorId="19AEF478" wp14:editId="0384B88D">
            <wp:extent cx="3813544" cy="2541543"/>
            <wp:effectExtent l="0" t="0" r="0" b="0"/>
            <wp:docPr id="9797011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01163" name="図 9797011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586" cy="255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7145D" w14:textId="77777777" w:rsidR="000E3DA9" w:rsidRDefault="00000000">
      <w:pPr>
        <w:pBdr>
          <w:left w:val="single" w:sz="24" w:space="8" w:color="C8102E"/>
        </w:pBdr>
        <w:spacing w:before="280" w:after="120"/>
      </w:pPr>
      <w:r>
        <w:rPr>
          <w:b/>
          <w:bCs/>
          <w:sz w:val="26"/>
          <w:szCs w:val="26"/>
        </w:rPr>
        <w:t xml:space="preserve">  商品ラインナップ</w:t>
      </w:r>
    </w:p>
    <w:p w14:paraId="7C253628" w14:textId="77777777" w:rsidR="000E3DA9" w:rsidRDefault="00000000">
      <w:pPr>
        <w:spacing w:after="60" w:line="300" w:lineRule="auto"/>
      </w:pPr>
      <w:r>
        <w:rPr>
          <w:b/>
          <w:bCs/>
        </w:rPr>
        <w:t>【酪王協同乳業クリスタルシール Volume.2／カフェオレ】</w:t>
      </w:r>
    </w:p>
    <w:p w14:paraId="3A9B9ED5" w14:textId="77777777" w:rsidR="000E3DA9" w:rsidRDefault="00000000">
      <w:pPr>
        <w:spacing w:after="60" w:line="300" w:lineRule="auto"/>
      </w:pPr>
      <w:r>
        <w:t>1976年発売のロングセラー「酪王カフェオレ」と、コク深い「ハイ・カフェオレ」のパッケージを、大小さまざまなサイズでぎっしり詰め込んだ“カフェオレ尽くし”のシートです。おなじみ</w:t>
        <w:lastRenderedPageBreak/>
        <w:t>の紙パック型はもちろん、「酪王カフェオレ」「ハイ・カフェオレ」のロゴプレート、ぽってり可愛いコーヒーカップとサイフォン、コーヒー豆まで、喫茶気分が高まるモチーフが満載です。</w:t>
      </w:r>
    </w:p>
    <w:p w14:paraId="7F29266B" w14:textId="77777777" w:rsidR="000E3DA9" w:rsidRDefault="00000000">
      <w:pPr>
        <w:spacing w:after="120" w:line="300" w:lineRule="auto"/>
      </w:pPr>
      <w:r>
        <w:t>シートの主役は、</w:t>
      </w:r>
      <w:r>
        <w:rPr>
          <w:b/>
          <w:bCs/>
        </w:rPr>
        <w:t>発売50周年を記念した「50th アニバーサリーロゴ」シール</w:t>
      </w:r>
      <w:r>
        <w:t>。1976→2026の歩みを刻んだスペシャルデザインに加え、酪王協同乳業オリジナルキャラクター「らっくー」がひょっこり顔を出した限定カットも収録しました。透明感のあるクリスタル素材は、光に当たるとキラキラと輝き、手帳やスマホ、お手紙のデコレーションにぴったりです。</w:t>
      </w:r>
    </w:p>
    <w:p w14:paraId="68B3DD4A" w14:textId="3186FD94" w:rsidR="000E3DA9" w:rsidRDefault="00F400FF">
      <w:pPr>
        <w:spacing w:before="80" w:after="160"/>
        <w:jc w:val="center"/>
      </w:pPr>
      <w:r>
        <w:rPr>
          <w:noProof/>
        </w:rPr>
        <w:drawing>
          <wp:inline distT="0" distB="0" distL="0" distR="0" wp14:anchorId="22BADFAC" wp14:editId="76239935">
            <wp:extent cx="1627990" cy="3383280"/>
            <wp:effectExtent l="0" t="0" r="0" b="0"/>
            <wp:docPr id="722568534" name="Volume2カフェオレ全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me2カフェオレ全体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799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5AD7" w14:textId="77777777" w:rsidR="000E3DA9" w:rsidRDefault="00000000">
      <w:pPr>
        <w:pBdr>
          <w:left w:val="single" w:sz="24" w:space="8" w:color="C8102E"/>
        </w:pBdr>
        <w:spacing w:before="280" w:after="120"/>
      </w:pPr>
      <w:r>
        <w:rPr>
          <w:b/>
          <w:bCs/>
          <w:sz w:val="26"/>
          <w:szCs w:val="26"/>
        </w:rPr>
        <w:t xml:space="preserve">  商品概要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06"/>
      </w:tblGrid>
      <w:tr w:rsidR="000E3DA9" w14:paraId="50B55DD6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D2C6B7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商品名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1E47CE" w14:textId="728E0922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酪王協同乳業クリスタルシール Volume.2</w:t>
            </w:r>
          </w:p>
        </w:tc>
      </w:tr>
      <w:tr w:rsidR="000E3DA9" w14:paraId="5AA4BF95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DDB6D4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価格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BBC5EC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1枚 660円（税込）</w:t>
            </w:r>
          </w:p>
        </w:tc>
      </w:tr>
      <w:tr w:rsidR="000E3DA9" w14:paraId="017B6638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569097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素材・仕様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F5EC69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ぷっくり立体クリスタル素材／ホログラム枠／台紙付き・個包装</w:t>
            </w:r>
          </w:p>
        </w:tc>
      </w:tr>
      <w:tr w:rsidR="000E3DA9" w14:paraId="0119C1B4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0D1F5F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収録デザイン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798615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酪王カフェオレ／ハイ・カフェオレ／紙パック／ロゴプレート／コーヒーカップ・サイフォン／コーヒー豆／50thアニバーサリーロゴ／酪王協同乳業オリジナルキャラクター ほか</w:t>
            </w:r>
          </w:p>
        </w:tc>
      </w:tr>
      <w:tr w:rsidR="000E3DA9" w14:paraId="6DDE6B0B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28C36C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予約受付開始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DDE672" w14:textId="24832CF0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2026年6月22日（月）〜</w:t>
            </w:r>
          </w:p>
        </w:tc>
      </w:tr>
      <w:tr w:rsidR="000E3DA9" w14:paraId="74863477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BD77B7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発送時期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A65E8D" w14:textId="036E70E6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2026年7月</w:t>
            </w:r>
            <w:r>
              <w:rPr>
                <w:rFonts w:hint="eastAsia"/>
                <w:sz w:val="20"/>
                <w:szCs w:val="20"/>
              </w:rPr>
              <w:t>中</w:t>
            </w:r>
            <w:r>
              <w:rPr>
                <w:sz w:val="20"/>
                <w:szCs w:val="20"/>
              </w:rPr>
              <w:t>旬〜（ご予約分より順次発送）</w:t>
            </w:r>
          </w:p>
        </w:tc>
      </w:tr>
      <w:tr w:rsidR="000E3DA9" w14:paraId="3D08654D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97B2FD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販売チャネル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BA7431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アカベコランド公式オンラインストア（akabekoland.buyshop.jp）</w:t>
            </w:r>
          </w:p>
        </w:tc>
      </w:tr>
      <w:tr w:rsidR="000E3DA9" w14:paraId="01B88230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230B3A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購入URL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7251CB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https://akabekoland.buyshop.jp/items/147429179</w:t>
            </w:r>
          </w:p>
        </w:tc>
      </w:tr>
    </w:tbl>
    <w:p w14:paraId="1E6709B6" w14:textId="77777777" w:rsidR="000E3DA9" w:rsidRDefault="00000000">
      <w:pPr>
        <w:spacing w:before="80" w:after="20"/>
      </w:pPr>
      <w:r>
        <w:rPr>
          <w:color w:val="555555"/>
          <w:sz w:val="18"/>
          <w:szCs w:val="18"/>
        </w:rPr>
        <w:t>※発送日はアカベコランド公式X（@akabeko_land）にてお知らせします。</w:t>
      </w:r>
    </w:p>
    <w:p w14:paraId="71EC4D47" w14:textId="77777777" w:rsidR="000E3DA9" w:rsidRDefault="00000000">
      <w:pPr>
        <w:spacing w:after="160"/>
      </w:pPr>
      <w:r>
        <w:rPr>
          <w:color w:val="555555"/>
          <w:sz w:val="18"/>
          <w:szCs w:val="18"/>
        </w:rPr>
        <w:t>※予約商品と通常販売商品は発送時期が異なるため、同梱発送は承れません。</w:t>
      </w:r>
    </w:p>
    <w:p w14:paraId="115D9C8D" w14:textId="77777777" w:rsidR="000E3DA9" w:rsidRDefault="00000000">
      <w:pPr>
        <w:pBdr>
          <w:left w:val="single" w:sz="24" w:space="8" w:color="C8102E"/>
        </w:pBdr>
        <w:spacing w:before="280" w:after="120"/>
      </w:pPr>
      <w:r>
        <w:rPr>
          <w:b/>
          <w:bCs/>
          <w:sz w:val="26"/>
          <w:szCs w:val="26"/>
        </w:rPr>
        <w:lastRenderedPageBreak/>
        <w:t xml:space="preserve">  会社概要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706"/>
      </w:tblGrid>
      <w:tr w:rsidR="000E3DA9" w14:paraId="04520D42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4B7529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社名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DA789E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株式会社アカベコランド</w:t>
            </w:r>
          </w:p>
        </w:tc>
      </w:tr>
      <w:tr w:rsidR="000E3DA9" w14:paraId="17EB4F21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D357DE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所在地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DED702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福島県会津若松市七日町８−４</w:t>
            </w:r>
          </w:p>
        </w:tc>
      </w:tr>
      <w:tr w:rsidR="000E3DA9" w14:paraId="44768022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1E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4771F1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事業内容</w:t>
            </w:r>
          </w:p>
        </w:tc>
        <w:tc>
          <w:tcPr>
            <w:tcW w:w="67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EAF2EF" w14:textId="77777777" w:rsidR="000E3DA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赤べこをモチーフにした体験型小売・オリジナル雑貨の企画製造販売</w:t>
            </w:r>
          </w:p>
        </w:tc>
      </w:tr>
    </w:tbl>
    <w:p w14:paraId="111E72DE" w14:textId="77777777" w:rsidR="000E3DA9" w:rsidRDefault="00000000">
      <w:pPr>
        <w:pBdr>
          <w:left w:val="single" w:sz="24" w:space="8" w:color="C8102E"/>
        </w:pBdr>
        <w:spacing w:before="280" w:after="120"/>
      </w:pPr>
      <w:r>
        <w:rPr>
          <w:b/>
          <w:bCs/>
          <w:sz w:val="26"/>
          <w:szCs w:val="26"/>
        </w:rPr>
        <w:t xml:space="preserve">  本件に関する報道関係者からのお問い合わせ先</w:t>
      </w:r>
    </w:p>
    <w:p w14:paraId="5829724F" w14:textId="77777777" w:rsidR="000E3DA9" w:rsidRDefault="00000000">
      <w:pPr>
        <w:spacing w:after="60" w:line="300" w:lineRule="auto"/>
      </w:pPr>
      <w:r>
        <w:t>株式会社アカベコランド 広報担当：渡辺　高章</w:t>
      </w:r>
    </w:p>
    <w:p w14:paraId="49131B5D" w14:textId="77777777" w:rsidR="000E3DA9" w:rsidRDefault="00000000">
      <w:pPr>
        <w:spacing w:after="60" w:line="300" w:lineRule="auto"/>
      </w:pPr>
      <w:r>
        <w:t>TEL：090-8928-4361／ E-mail：takaaki-watanabe@hanjiro.co.jp</w:t>
      </w:r>
    </w:p>
    <w:p w14:paraId="7D0D9061" w14:textId="77777777" w:rsidR="000E3DA9" w:rsidRDefault="00000000">
      <w:pPr>
        <w:spacing w:after="60" w:line="300" w:lineRule="auto"/>
      </w:pPr>
      <w:r>
        <w:t>公式X：https://x.com/akabeko_land</w:t>
      </w:r>
    </w:p>
    <w:sectPr w:rsidR="000E3DA9">
      <w:pgSz w:w="11906" w:h="16838"/>
      <w:pgMar w:top="1300" w:right="1300" w:bottom="1300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0F8"/>
    <w:multiLevelType w:val="hybridMultilevel"/>
    <w:tmpl w:val="9B22F2A2"/>
    <w:lvl w:ilvl="0" w:tplc="EBB63926">
      <w:start w:val="1"/>
      <w:numFmt w:val="bullet"/>
      <w:lvlText w:val="●"/>
      <w:lvlJc w:val="left"/>
      <w:pPr>
        <w:ind w:left="720" w:hanging="360"/>
      </w:pPr>
    </w:lvl>
    <w:lvl w:ilvl="1" w:tplc="E2D806A6">
      <w:start w:val="1"/>
      <w:numFmt w:val="bullet"/>
      <w:lvlText w:val="○"/>
      <w:lvlJc w:val="left"/>
      <w:pPr>
        <w:ind w:left="1440" w:hanging="360"/>
      </w:pPr>
    </w:lvl>
    <w:lvl w:ilvl="2" w:tplc="7F94E97A">
      <w:start w:val="1"/>
      <w:numFmt w:val="bullet"/>
      <w:lvlText w:val="■"/>
      <w:lvlJc w:val="left"/>
      <w:pPr>
        <w:ind w:left="2160" w:hanging="360"/>
      </w:pPr>
    </w:lvl>
    <w:lvl w:ilvl="3" w:tplc="A64C2A82">
      <w:start w:val="1"/>
      <w:numFmt w:val="bullet"/>
      <w:lvlText w:val="●"/>
      <w:lvlJc w:val="left"/>
      <w:pPr>
        <w:ind w:left="2880" w:hanging="360"/>
      </w:pPr>
    </w:lvl>
    <w:lvl w:ilvl="4" w:tplc="22406484">
      <w:start w:val="1"/>
      <w:numFmt w:val="bullet"/>
      <w:lvlText w:val="○"/>
      <w:lvlJc w:val="left"/>
      <w:pPr>
        <w:ind w:left="3600" w:hanging="360"/>
      </w:pPr>
    </w:lvl>
    <w:lvl w:ilvl="5" w:tplc="A16076B8">
      <w:start w:val="1"/>
      <w:numFmt w:val="bullet"/>
      <w:lvlText w:val="■"/>
      <w:lvlJc w:val="left"/>
      <w:pPr>
        <w:ind w:left="4320" w:hanging="360"/>
      </w:pPr>
    </w:lvl>
    <w:lvl w:ilvl="6" w:tplc="093A4B02">
      <w:start w:val="1"/>
      <w:numFmt w:val="bullet"/>
      <w:lvlText w:val="●"/>
      <w:lvlJc w:val="left"/>
      <w:pPr>
        <w:ind w:left="5040" w:hanging="360"/>
      </w:pPr>
    </w:lvl>
    <w:lvl w:ilvl="7" w:tplc="E9F4B520">
      <w:start w:val="1"/>
      <w:numFmt w:val="bullet"/>
      <w:lvlText w:val="●"/>
      <w:lvlJc w:val="left"/>
      <w:pPr>
        <w:ind w:left="5760" w:hanging="360"/>
      </w:pPr>
    </w:lvl>
    <w:lvl w:ilvl="8" w:tplc="3F6464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59644ED"/>
    <w:multiLevelType w:val="hybridMultilevel"/>
    <w:tmpl w:val="D6D2C6BE"/>
    <w:lvl w:ilvl="0" w:tplc="1D801136">
      <w:start w:val="1"/>
      <w:numFmt w:val="bullet"/>
      <w:lvlText w:val="・"/>
      <w:lvlJc w:val="left"/>
      <w:pPr>
        <w:ind w:left="480" w:hanging="280"/>
      </w:pPr>
    </w:lvl>
    <w:lvl w:ilvl="1" w:tplc="8E6AE4EE">
      <w:numFmt w:val="decimal"/>
      <w:lvlText w:val=""/>
      <w:lvlJc w:val="left"/>
    </w:lvl>
    <w:lvl w:ilvl="2" w:tplc="FA1CB350">
      <w:numFmt w:val="decimal"/>
      <w:lvlText w:val=""/>
      <w:lvlJc w:val="left"/>
    </w:lvl>
    <w:lvl w:ilvl="3" w:tplc="B35EA31E">
      <w:numFmt w:val="decimal"/>
      <w:lvlText w:val=""/>
      <w:lvlJc w:val="left"/>
    </w:lvl>
    <w:lvl w:ilvl="4" w:tplc="49F6D3D8">
      <w:numFmt w:val="decimal"/>
      <w:lvlText w:val=""/>
      <w:lvlJc w:val="left"/>
    </w:lvl>
    <w:lvl w:ilvl="5" w:tplc="86DC3A5C">
      <w:numFmt w:val="decimal"/>
      <w:lvlText w:val=""/>
      <w:lvlJc w:val="left"/>
    </w:lvl>
    <w:lvl w:ilvl="6" w:tplc="63E6F0B2">
      <w:numFmt w:val="decimal"/>
      <w:lvlText w:val=""/>
      <w:lvlJc w:val="left"/>
    </w:lvl>
    <w:lvl w:ilvl="7" w:tplc="999A1FA8">
      <w:numFmt w:val="decimal"/>
      <w:lvlText w:val=""/>
      <w:lvlJc w:val="left"/>
    </w:lvl>
    <w:lvl w:ilvl="8" w:tplc="DC5424F8">
      <w:numFmt w:val="decimal"/>
      <w:lvlText w:val=""/>
      <w:lvlJc w:val="left"/>
    </w:lvl>
  </w:abstractNum>
  <w:num w:numId="1" w16cid:durableId="680006580">
    <w:abstractNumId w:val="0"/>
    <w:lvlOverride w:ilvl="0">
      <w:startOverride w:val="1"/>
    </w:lvlOverride>
  </w:num>
  <w:num w:numId="2" w16cid:durableId="9428836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ED"/>
    <w:rsid w:val="000E3DA9"/>
    <w:rsid w:val="001667DC"/>
    <w:rsid w:val="002713AA"/>
    <w:rsid w:val="009051ED"/>
    <w:rsid w:val="00B54C72"/>
    <w:rsid w:val="00C64676"/>
    <w:rsid w:val="00CD45AC"/>
    <w:rsid w:val="00DF1E37"/>
    <w:rsid w:val="00F400FF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4034B"/>
  <w15:docId w15:val="{AF203362-AA8C-2544-92CB-7408F92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高章 渡邊</cp:lastModifiedBy>
  <cp:revision>2</cp:revision>
  <dcterms:created xsi:type="dcterms:W3CDTF">2026-06-17T23:58:00Z</dcterms:created>
  <dcterms:modified xsi:type="dcterms:W3CDTF">2026-06-17T23:58:00Z</dcterms:modified>
</cp:coreProperties>
</file>