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69" w:rsidRPr="00516C69" w:rsidRDefault="00D77A81" w:rsidP="006B6DEC">
      <w:pPr>
        <w:pStyle w:val="a3"/>
        <w:rPr>
          <w:rFonts w:ascii="游ゴシック" w:eastAsia="游ゴシック" w:hAnsi="游ゴシック" w:cs="ＭＳ ゴシック"/>
          <w:b/>
          <w:sz w:val="20"/>
          <w:szCs w:val="20"/>
        </w:rPr>
      </w:pPr>
      <w:r w:rsidRPr="00DA4293">
        <w:rPr>
          <w:rFonts w:ascii="メイリオ" w:eastAsia="メイリオ" w:hAnsi="メイリオ" w:cs="メイリオ" w:hint="eastAsia"/>
          <w:b/>
          <w:noProof/>
          <w:sz w:val="36"/>
          <w:szCs w:val="21"/>
        </w:rPr>
        <w:drawing>
          <wp:anchor distT="0" distB="0" distL="114300" distR="114300" simplePos="0" relativeHeight="251659264" behindDoc="0" locked="0" layoutInCell="1" allowOverlap="1" wp14:anchorId="42303A5C" wp14:editId="4F3BA8D2">
            <wp:simplePos x="0" y="0"/>
            <wp:positionH relativeFrom="column">
              <wp:posOffset>3429000</wp:posOffset>
            </wp:positionH>
            <wp:positionV relativeFrom="paragraph">
              <wp:posOffset>-419735</wp:posOffset>
            </wp:positionV>
            <wp:extent cx="2247900" cy="192405"/>
            <wp:effectExtent l="0" t="0" r="0" b="0"/>
            <wp:wrapNone/>
            <wp:docPr id="6" name="図 6"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カラ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C69" w:rsidRPr="00516C69">
        <w:rPr>
          <w:rFonts w:ascii="游ゴシック" w:eastAsia="游ゴシック" w:hAnsi="游ゴシック" w:cs="ＭＳ ゴシック" w:hint="eastAsia"/>
          <w:b/>
          <w:sz w:val="20"/>
          <w:szCs w:val="20"/>
        </w:rPr>
        <w:t>『</w:t>
      </w:r>
      <w:r w:rsidR="00516C69">
        <w:rPr>
          <w:rFonts w:ascii="游ゴシック" w:eastAsia="游ゴシック" w:hAnsi="游ゴシック" w:cs="ＭＳ ゴシック" w:hint="eastAsia"/>
          <w:b/>
          <w:sz w:val="20"/>
          <w:szCs w:val="20"/>
        </w:rPr>
        <w:t>せんだい</w:t>
      </w:r>
      <w:r w:rsidR="00516C69" w:rsidRPr="00516C69">
        <w:rPr>
          <w:rFonts w:ascii="游ゴシック" w:eastAsia="游ゴシック" w:hAnsi="游ゴシック" w:cs="ＭＳ ゴシック" w:hint="eastAsia"/>
          <w:b/>
          <w:sz w:val="20"/>
          <w:szCs w:val="20"/>
        </w:rPr>
        <w:t>デザインリーグ</w:t>
      </w:r>
      <w:r w:rsidR="00516C69">
        <w:rPr>
          <w:rFonts w:ascii="游ゴシック" w:eastAsia="游ゴシック" w:hAnsi="游ゴシック" w:cs="ＭＳ ゴシック" w:hint="eastAsia"/>
          <w:b/>
          <w:sz w:val="20"/>
          <w:szCs w:val="20"/>
        </w:rPr>
        <w:t>2</w:t>
      </w:r>
      <w:r w:rsidR="00516C69">
        <w:rPr>
          <w:rFonts w:ascii="游ゴシック" w:eastAsia="游ゴシック" w:hAnsi="游ゴシック" w:cs="ＭＳ ゴシック"/>
          <w:b/>
          <w:sz w:val="20"/>
          <w:szCs w:val="20"/>
        </w:rPr>
        <w:t xml:space="preserve">021 </w:t>
      </w:r>
      <w:r w:rsidR="00516C69">
        <w:rPr>
          <w:rFonts w:ascii="游ゴシック" w:eastAsia="游ゴシック" w:hAnsi="游ゴシック" w:cs="ＭＳ ゴシック" w:hint="eastAsia"/>
          <w:b/>
          <w:sz w:val="20"/>
          <w:szCs w:val="20"/>
        </w:rPr>
        <w:t xml:space="preserve">卒業設計日本一決定戦 </w:t>
      </w:r>
      <w:r w:rsidR="00516C69">
        <w:rPr>
          <w:rFonts w:ascii="游ゴシック" w:eastAsia="游ゴシック" w:hAnsi="游ゴシック" w:cs="ＭＳ ゴシック"/>
          <w:b/>
          <w:sz w:val="20"/>
          <w:szCs w:val="20"/>
        </w:rPr>
        <w:t>Official Book</w:t>
      </w:r>
      <w:r w:rsidR="00516C69" w:rsidRPr="00516C69">
        <w:rPr>
          <w:rFonts w:ascii="游ゴシック" w:eastAsia="游ゴシック" w:hAnsi="游ゴシック" w:cs="ＭＳ ゴシック" w:hint="eastAsia"/>
          <w:b/>
          <w:sz w:val="20"/>
          <w:szCs w:val="20"/>
        </w:rPr>
        <w:t>』</w:t>
      </w:r>
      <w:r w:rsidR="00516C69">
        <w:rPr>
          <w:rFonts w:ascii="游ゴシック" w:eastAsia="游ゴシック" w:hAnsi="游ゴシック" w:cs="ＭＳ ゴシック" w:hint="eastAsia"/>
          <w:b/>
          <w:sz w:val="20"/>
          <w:szCs w:val="20"/>
        </w:rPr>
        <w:t>目次</w:t>
      </w:r>
    </w:p>
    <w:p w:rsidR="00516C69" w:rsidRDefault="00516C69" w:rsidP="005009E3">
      <w:pPr>
        <w:pStyle w:val="a3"/>
        <w:rPr>
          <w:rFonts w:ascii="游ゴシック" w:eastAsia="游ゴシック" w:hAnsi="游ゴシック" w:cs="ＭＳ ゴシック"/>
          <w:sz w:val="20"/>
          <w:szCs w:val="20"/>
        </w:rPr>
      </w:pPr>
    </w:p>
    <w:p w:rsidR="00516C69" w:rsidRDefault="00516C69" w:rsidP="005009E3">
      <w:pPr>
        <w:pStyle w:val="a3"/>
        <w:rPr>
          <w:rFonts w:ascii="游ゴシック" w:eastAsia="游ゴシック" w:hAnsi="游ゴシック" w:cs="ＭＳ ゴシック"/>
          <w:sz w:val="20"/>
          <w:szCs w:val="20"/>
        </w:rPr>
      </w:pP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大会趣旨「困難な状況下でも、この場を維持する重要性──埋もれた原石を見出すプラットフォーム」</w:t>
      </w:r>
      <w:r w:rsidR="005009E3">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厳</w:t>
      </w:r>
      <w:r w:rsidR="005009E3">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爽 </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総評「時代の変化と建築──3.11東日本大震災の直前、SDL2011から10年ぶりの審査」</w:t>
      </w:r>
      <w:r w:rsidR="005009E3">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乾久美子（審査員長） </w:t>
      </w:r>
    </w:p>
    <w:p w:rsidR="00604003" w:rsidRPr="00121A65" w:rsidRDefault="00604003" w:rsidP="00604003">
      <w:pPr>
        <w:pStyle w:val="a3"/>
        <w:rPr>
          <w:rFonts w:ascii="游ゴシック" w:eastAsia="游ゴシック" w:hAnsi="游ゴシック" w:cs="ＭＳ ゴシック"/>
          <w:sz w:val="20"/>
          <w:szCs w:val="20"/>
        </w:rPr>
      </w:pPr>
    </w:p>
    <w:p w:rsidR="00604003" w:rsidRPr="007F252A" w:rsidRDefault="00121A65" w:rsidP="00604003">
      <w:pPr>
        <w:pStyle w:val="a3"/>
        <w:rPr>
          <w:rFonts w:ascii="游ゴシック" w:eastAsia="游ゴシック" w:hAnsi="游ゴシック" w:cs="ＭＳ ゴシック"/>
          <w:b/>
          <w:sz w:val="20"/>
          <w:szCs w:val="20"/>
          <w:u w:val="single"/>
        </w:rPr>
      </w:pPr>
      <w:r w:rsidRPr="007F252A">
        <w:rPr>
          <w:rFonts w:ascii="游ゴシック" w:eastAsia="游ゴシック" w:hAnsi="游ゴシック" w:cs="ＭＳ ゴシック"/>
          <w:b/>
          <w:sz w:val="20"/>
          <w:szCs w:val="20"/>
          <w:u w:val="single"/>
        </w:rPr>
        <w:t>FINALIST</w:t>
      </w:r>
      <w:r w:rsidRPr="007F252A">
        <w:rPr>
          <w:rFonts w:ascii="游ゴシック" w:eastAsia="游ゴシック" w:hAnsi="游ゴシック" w:cs="ＭＳ ゴシック" w:hint="eastAsia"/>
          <w:b/>
          <w:sz w:val="20"/>
          <w:szCs w:val="20"/>
          <w:u w:val="single"/>
        </w:rPr>
        <w:t xml:space="preserve">　</w:t>
      </w:r>
      <w:r w:rsidR="00604003" w:rsidRPr="007F252A">
        <w:rPr>
          <w:rFonts w:ascii="游ゴシック" w:eastAsia="游ゴシック" w:hAnsi="游ゴシック" w:cs="ＭＳ ゴシック"/>
          <w:b/>
          <w:sz w:val="20"/>
          <w:szCs w:val="20"/>
          <w:u w:val="single"/>
        </w:rPr>
        <w:t>ファイナリスト・入賞作品</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日本一</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私の人生（家）──心理モデルとしての住宅と、その遡及的改修のセルフセラピー</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森永あみ</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芝浦工業大学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日本二</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香港逆移植──映画的手法による香港集団的記憶の保存</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成定由香沙</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明治大学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日本三</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繕いを、編む──千曲川水害後1年目の街の修復風景の集積による失われた児童館の再建</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宮西夏里武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信州大学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特別賞</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まちの内的秩序を描く──意図せずできた魅力的な空間から導く住まいの提案</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中野紗希</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立命館大学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所有と脚色</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北垣直輝</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京都大学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ファイナリスト5作品</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商店街における公共的余白</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竹村寿樹</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千葉工業大学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トリビュート建築──建築的遺伝子の街への散種と生きられた美術館</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鈴木裕香</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明治大学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縁環形態考──環筑波山文化圏の再編計画</w:t>
      </w:r>
    </w:p>
    <w:p w:rsidR="00604003" w:rsidRPr="00627F9A" w:rsidRDefault="00604003" w:rsidP="00121A65">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斎藤拓+佐藤雅宏+</w:t>
      </w:r>
      <w:r w:rsidR="00121A65">
        <w:rPr>
          <w:rFonts w:ascii="游ゴシック" w:eastAsia="游ゴシック" w:hAnsi="游ゴシック" w:cs="ＭＳ ゴシック"/>
          <w:sz w:val="20"/>
          <w:szCs w:val="20"/>
        </w:rPr>
        <w:t>高橋亮太</w:t>
      </w:r>
      <w:r w:rsidR="00121A65">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早稲田大学</w:t>
      </w:r>
      <w:r w:rsidR="00121A65">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 xml:space="preserve"> </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道草譚──小学校通学路における100の遊び場</w:t>
      </w:r>
    </w:p>
    <w:p w:rsidR="00604003" w:rsidRPr="00627F9A" w:rsidRDefault="00121A65" w:rsidP="00121A65">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工藤理美</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信州大学</w:t>
      </w:r>
      <w:r>
        <w:rPr>
          <w:rFonts w:ascii="游ゴシック" w:eastAsia="游ゴシック" w:hAnsi="游ゴシック" w:cs="ＭＳ ゴシック" w:hint="eastAsia"/>
          <w:sz w:val="20"/>
          <w:szCs w:val="20"/>
        </w:rPr>
        <w:t>）</w:t>
      </w:r>
    </w:p>
    <w:p w:rsidR="00604003" w:rsidRPr="00627F9A" w:rsidRDefault="00E623E6"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「神の家族」の家のこれから──都心におけるキリスト教会の自己更新計画</w:t>
      </w:r>
    </w:p>
    <w:p w:rsidR="00604003" w:rsidRPr="00627F9A" w:rsidRDefault="00604003" w:rsidP="00121A65">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櫻井悠樹+小川裕太郎+</w:t>
      </w:r>
      <w:r w:rsidR="00E623E6">
        <w:rPr>
          <w:rFonts w:ascii="游ゴシック" w:eastAsia="游ゴシック" w:hAnsi="游ゴシック" w:cs="ＭＳ ゴシック"/>
          <w:sz w:val="20"/>
          <w:szCs w:val="20"/>
        </w:rPr>
        <w:t>鄭知映</w:t>
      </w:r>
      <w:r w:rsidR="00E623E6">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早稲田大学</w:t>
      </w:r>
      <w:r w:rsidR="00E623E6">
        <w:rPr>
          <w:rFonts w:ascii="游ゴシック" w:eastAsia="游ゴシック" w:hAnsi="游ゴシック" w:cs="ＭＳ ゴシック" w:hint="eastAsia"/>
          <w:sz w:val="20"/>
          <w:szCs w:val="20"/>
        </w:rPr>
        <w:t>）</w:t>
      </w:r>
    </w:p>
    <w:p w:rsidR="00604003" w:rsidRDefault="00604003" w:rsidP="00604003">
      <w:pPr>
        <w:pStyle w:val="a3"/>
        <w:rPr>
          <w:rFonts w:ascii="游ゴシック" w:eastAsia="游ゴシック" w:hAnsi="游ゴシック" w:cs="ＭＳ ゴシック"/>
          <w:sz w:val="20"/>
          <w:szCs w:val="20"/>
        </w:rPr>
      </w:pPr>
    </w:p>
    <w:p w:rsidR="00FB00F2" w:rsidRPr="00627F9A" w:rsidRDefault="00FB00F2" w:rsidP="00604003">
      <w:pPr>
        <w:pStyle w:val="a3"/>
        <w:rPr>
          <w:rFonts w:ascii="游ゴシック" w:eastAsia="游ゴシック" w:hAnsi="游ゴシック" w:cs="ＭＳ ゴシック" w:hint="eastAsia"/>
          <w:sz w:val="20"/>
          <w:szCs w:val="20"/>
        </w:rPr>
      </w:pPr>
    </w:p>
    <w:p w:rsidR="00604003" w:rsidRPr="007F252A" w:rsidRDefault="00D77A81" w:rsidP="00604003">
      <w:pPr>
        <w:pStyle w:val="a3"/>
        <w:rPr>
          <w:rFonts w:ascii="游ゴシック" w:eastAsia="游ゴシック" w:hAnsi="游ゴシック" w:cs="ＭＳ ゴシック"/>
          <w:b/>
          <w:sz w:val="20"/>
          <w:szCs w:val="20"/>
          <w:u w:val="single"/>
        </w:rPr>
      </w:pPr>
      <w:r w:rsidRPr="00DA4293">
        <w:rPr>
          <w:rFonts w:ascii="メイリオ" w:eastAsia="メイリオ" w:hAnsi="メイリオ" w:cs="メイリオ" w:hint="eastAsia"/>
          <w:b/>
          <w:noProof/>
          <w:sz w:val="36"/>
          <w:szCs w:val="21"/>
        </w:rPr>
        <w:lastRenderedPageBreak/>
        <w:drawing>
          <wp:anchor distT="0" distB="0" distL="114300" distR="114300" simplePos="0" relativeHeight="251661312" behindDoc="0" locked="0" layoutInCell="1" allowOverlap="1" wp14:anchorId="42303A5C" wp14:editId="4F3BA8D2">
            <wp:simplePos x="0" y="0"/>
            <wp:positionH relativeFrom="column">
              <wp:posOffset>3438525</wp:posOffset>
            </wp:positionH>
            <wp:positionV relativeFrom="paragraph">
              <wp:posOffset>-429260</wp:posOffset>
            </wp:positionV>
            <wp:extent cx="2247900" cy="192405"/>
            <wp:effectExtent l="0" t="0" r="0" b="0"/>
            <wp:wrapNone/>
            <wp:docPr id="1" name="図 1"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カラ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3E6" w:rsidRPr="007F252A">
        <w:rPr>
          <w:rFonts w:ascii="游ゴシック" w:eastAsia="游ゴシック" w:hAnsi="游ゴシック" w:cs="ＭＳ ゴシック"/>
          <w:b/>
          <w:sz w:val="20"/>
          <w:szCs w:val="20"/>
          <w:u w:val="single"/>
        </w:rPr>
        <w:t>PROCESS</w:t>
      </w:r>
      <w:r w:rsidR="00E623E6" w:rsidRPr="007F252A">
        <w:rPr>
          <w:rFonts w:ascii="游ゴシック" w:eastAsia="游ゴシック" w:hAnsi="游ゴシック" w:cs="ＭＳ ゴシック" w:hint="eastAsia"/>
          <w:b/>
          <w:sz w:val="20"/>
          <w:szCs w:val="20"/>
          <w:u w:val="single"/>
        </w:rPr>
        <w:t xml:space="preserve">　</w:t>
      </w:r>
      <w:r w:rsidR="00604003" w:rsidRPr="007F252A">
        <w:rPr>
          <w:rFonts w:ascii="游ゴシック" w:eastAsia="游ゴシック" w:hAnsi="游ゴシック" w:cs="ＭＳ ゴシック"/>
          <w:b/>
          <w:sz w:val="20"/>
          <w:szCs w:val="20"/>
          <w:u w:val="single"/>
        </w:rPr>
        <w:t xml:space="preserve">審査過程 </w:t>
      </w:r>
    </w:p>
    <w:p w:rsidR="00E623E6" w:rsidRDefault="00E623E6" w:rsidP="00604003">
      <w:pPr>
        <w:pStyle w:val="a3"/>
        <w:rPr>
          <w:rFonts w:ascii="游ゴシック" w:eastAsia="游ゴシック" w:hAnsi="游ゴシック" w:cs="ＭＳ ゴシック"/>
          <w:sz w:val="20"/>
          <w:szCs w:val="20"/>
        </w:rPr>
      </w:pPr>
    </w:p>
    <w:p w:rsidR="00604003" w:rsidRPr="003A6C3C" w:rsidRDefault="003A6C3C" w:rsidP="00604003">
      <w:pPr>
        <w:pStyle w:val="a3"/>
        <w:rPr>
          <w:rFonts w:ascii="游ゴシック" w:eastAsia="游ゴシック" w:hAnsi="游ゴシック" w:cs="ＭＳ ゴシック"/>
          <w:b/>
          <w:sz w:val="20"/>
          <w:szCs w:val="20"/>
        </w:rPr>
      </w:pPr>
      <w:r>
        <w:rPr>
          <w:rFonts w:ascii="游ゴシック" w:eastAsia="游ゴシック" w:hAnsi="游ゴシック" w:cs="ＭＳ ゴシック"/>
          <w:sz w:val="20"/>
          <w:szCs w:val="20"/>
        </w:rPr>
        <w:t xml:space="preserve">PROCESS_1 </w:t>
      </w:r>
      <w:r>
        <w:rPr>
          <w:rFonts w:ascii="游ゴシック" w:eastAsia="游ゴシック" w:hAnsi="游ゴシック" w:cs="ＭＳ ゴシック" w:hint="eastAsia"/>
          <w:sz w:val="20"/>
          <w:szCs w:val="20"/>
        </w:rPr>
        <w:t xml:space="preserve">　</w:t>
      </w:r>
      <w:r w:rsidR="00604003" w:rsidRPr="007F252A">
        <w:rPr>
          <w:rFonts w:ascii="游ゴシック" w:eastAsia="游ゴシック" w:hAnsi="游ゴシック" w:cs="ＭＳ ゴシック"/>
          <w:b/>
          <w:sz w:val="20"/>
          <w:szCs w:val="20"/>
        </w:rPr>
        <w:t>Preli</w:t>
      </w:r>
      <w:r w:rsidR="00E623E6" w:rsidRPr="007F252A">
        <w:rPr>
          <w:rFonts w:ascii="游ゴシック" w:eastAsia="游ゴシック" w:hAnsi="游ゴシック" w:cs="ＭＳ ゴシック"/>
          <w:b/>
          <w:sz w:val="20"/>
          <w:szCs w:val="20"/>
        </w:rPr>
        <w:t>minary Round</w:t>
      </w:r>
      <w:r w:rsidR="00E623E6" w:rsidRPr="007F252A">
        <w:rPr>
          <w:rFonts w:ascii="游ゴシック" w:eastAsia="游ゴシック" w:hAnsi="游ゴシック" w:cs="ＭＳ ゴシック" w:hint="eastAsia"/>
          <w:b/>
          <w:sz w:val="20"/>
          <w:szCs w:val="20"/>
        </w:rPr>
        <w:t xml:space="preserve">　</w:t>
      </w:r>
      <w:r w:rsidR="00604003" w:rsidRPr="007F252A">
        <w:rPr>
          <w:rFonts w:ascii="游ゴシック" w:eastAsia="游ゴシック" w:hAnsi="游ゴシック" w:cs="ＭＳ ゴシック"/>
          <w:b/>
          <w:sz w:val="20"/>
          <w:szCs w:val="20"/>
        </w:rPr>
        <w:t xml:space="preserve">予選 </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予選の投票集計結果と選出結果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予選概要「リサーチとアウトプット」</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友渕貴之（予選審査員）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ボーダーラインを浮沈した33作品</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恒松良純（予選審査員） </w:t>
      </w:r>
    </w:p>
    <w:p w:rsidR="00604003" w:rsidRPr="00627F9A" w:rsidRDefault="00604003" w:rsidP="00604003">
      <w:pPr>
        <w:pStyle w:val="a3"/>
        <w:rPr>
          <w:rFonts w:ascii="游ゴシック" w:eastAsia="游ゴシック" w:hAnsi="游ゴシック" w:cs="ＭＳ ゴシック"/>
          <w:sz w:val="20"/>
          <w:szCs w:val="20"/>
        </w:rPr>
      </w:pPr>
    </w:p>
    <w:p w:rsidR="00604003" w:rsidRPr="003A6C3C" w:rsidRDefault="003A6C3C" w:rsidP="00604003">
      <w:pPr>
        <w:pStyle w:val="a3"/>
        <w:rPr>
          <w:rFonts w:ascii="游ゴシック" w:eastAsia="游ゴシック" w:hAnsi="游ゴシック" w:cs="ＭＳ ゴシック"/>
          <w:b/>
          <w:sz w:val="20"/>
          <w:szCs w:val="20"/>
        </w:rPr>
      </w:pPr>
      <w:r>
        <w:rPr>
          <w:rFonts w:ascii="游ゴシック" w:eastAsia="游ゴシック" w:hAnsi="游ゴシック" w:cs="ＭＳ ゴシック"/>
          <w:sz w:val="20"/>
          <w:szCs w:val="20"/>
        </w:rPr>
        <w:t xml:space="preserve">PROCESS_2 </w:t>
      </w:r>
      <w:r>
        <w:rPr>
          <w:rFonts w:ascii="游ゴシック" w:eastAsia="游ゴシック" w:hAnsi="游ゴシック" w:cs="ＭＳ ゴシック" w:hint="eastAsia"/>
          <w:sz w:val="20"/>
          <w:szCs w:val="20"/>
        </w:rPr>
        <w:t xml:space="preserve">　</w:t>
      </w:r>
      <w:r w:rsidR="00E623E6" w:rsidRPr="007F252A">
        <w:rPr>
          <w:rFonts w:ascii="游ゴシック" w:eastAsia="游ゴシック" w:hAnsi="游ゴシック" w:cs="ＭＳ ゴシック"/>
          <w:b/>
          <w:sz w:val="20"/>
          <w:szCs w:val="20"/>
        </w:rPr>
        <w:t>Semi-Final Round</w:t>
      </w:r>
      <w:r w:rsidR="00E623E6" w:rsidRPr="007F252A">
        <w:rPr>
          <w:rFonts w:ascii="游ゴシック" w:eastAsia="游ゴシック" w:hAnsi="游ゴシック" w:cs="ＭＳ ゴシック" w:hint="eastAsia"/>
          <w:b/>
          <w:sz w:val="20"/>
          <w:szCs w:val="20"/>
        </w:rPr>
        <w:t xml:space="preserve">　</w:t>
      </w:r>
      <w:r w:rsidR="00604003" w:rsidRPr="007F252A">
        <w:rPr>
          <w:rFonts w:ascii="游ゴシック" w:eastAsia="游ゴシック" w:hAnsi="游ゴシック" w:cs="ＭＳ ゴシック"/>
          <w:b/>
          <w:sz w:val="20"/>
          <w:szCs w:val="20"/>
        </w:rPr>
        <w:t xml:space="preserve">セミファイナル </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セミファイナル投票集計結果とファイナリスト選出結果 </w:t>
      </w:r>
    </w:p>
    <w:p w:rsidR="003A6C3C" w:rsidRDefault="003A6C3C"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01_個別審査投票 </w:t>
      </w:r>
    </w:p>
    <w:p w:rsidR="00604003" w:rsidRPr="00627F9A" w:rsidRDefault="00604003" w:rsidP="003A6C3C">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乾久美子「現在、建築が向き合うべき多様な課題」</w:t>
      </w:r>
      <w:r w:rsidR="003A6C3C">
        <w:rPr>
          <w:rFonts w:ascii="游ゴシック" w:eastAsia="游ゴシック" w:hAnsi="游ゴシック" w:cs="ＭＳ ゴシック" w:hint="eastAsia"/>
          <w:sz w:val="20"/>
          <w:szCs w:val="20"/>
        </w:rPr>
        <w:t xml:space="preserve">　</w:t>
      </w:r>
      <w:r w:rsidR="003A6C3C">
        <w:rPr>
          <w:rFonts w:ascii="游ゴシック" w:eastAsia="游ゴシック" w:hAnsi="游ゴシック" w:cs="ＭＳ ゴシック"/>
          <w:sz w:val="20"/>
          <w:szCs w:val="20"/>
        </w:rPr>
        <w:t>文</w:t>
      </w:r>
      <w:r w:rsidR="003A6C3C">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 xml:space="preserve">友渕貴之 </w:t>
      </w:r>
    </w:p>
    <w:p w:rsidR="00604003" w:rsidRPr="00627F9A" w:rsidRDefault="00604003" w:rsidP="003A6C3C">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吉村靖孝「社会状況に翻弄されず、自身の課題へ」</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文：恒松良純 </w:t>
      </w:r>
    </w:p>
    <w:p w:rsidR="00604003" w:rsidRPr="00627F9A" w:rsidRDefault="00604003" w:rsidP="003A6C3C">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藤原徹平「濃厚なリサーチからシンプルに建築をつくる」</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文：齋藤和哉 </w:t>
      </w:r>
    </w:p>
    <w:p w:rsidR="00604003" w:rsidRPr="00627F9A" w:rsidRDefault="00604003" w:rsidP="003A6C3C">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岡野道子「空間としての魅力と切り口の独自性」</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文：厳 爽 </w:t>
      </w:r>
    </w:p>
    <w:p w:rsidR="00604003" w:rsidRPr="00627F9A" w:rsidRDefault="00604003" w:rsidP="003A6C3C">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小田原のどか「アーティストの視点──論理の構築」</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文：五十嵐太郎 </w:t>
      </w:r>
    </w:p>
    <w:p w:rsidR="007F252A" w:rsidRDefault="007F252A"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02_10選選出審査 </w:t>
      </w:r>
    </w:p>
    <w:p w:rsidR="00604003" w:rsidRPr="00627F9A" w:rsidRDefault="00604003" w:rsidP="00604003">
      <w:pPr>
        <w:pStyle w:val="a3"/>
        <w:rPr>
          <w:rFonts w:ascii="游ゴシック" w:eastAsia="游ゴシック" w:hAnsi="游ゴシック" w:cs="ＭＳ ゴシック"/>
          <w:sz w:val="20"/>
          <w:szCs w:val="20"/>
        </w:rPr>
      </w:pPr>
    </w:p>
    <w:p w:rsidR="00604003" w:rsidRPr="003A6C3C" w:rsidRDefault="003A6C3C" w:rsidP="00604003">
      <w:pPr>
        <w:pStyle w:val="a3"/>
        <w:rPr>
          <w:rFonts w:ascii="游ゴシック" w:eastAsia="游ゴシック" w:hAnsi="游ゴシック" w:cs="ＭＳ ゴシック"/>
          <w:b/>
          <w:sz w:val="20"/>
          <w:szCs w:val="20"/>
        </w:rPr>
      </w:pPr>
      <w:r>
        <w:rPr>
          <w:rFonts w:ascii="游ゴシック" w:eastAsia="游ゴシック" w:hAnsi="游ゴシック" w:cs="ＭＳ ゴシック"/>
          <w:sz w:val="20"/>
          <w:szCs w:val="20"/>
        </w:rPr>
        <w:t xml:space="preserve">PROCESS_3 </w:t>
      </w:r>
      <w:r>
        <w:rPr>
          <w:rFonts w:ascii="游ゴシック" w:eastAsia="游ゴシック" w:hAnsi="游ゴシック" w:cs="ＭＳ ゴシック" w:hint="eastAsia"/>
          <w:sz w:val="20"/>
          <w:szCs w:val="20"/>
        </w:rPr>
        <w:t xml:space="preserve">　</w:t>
      </w:r>
      <w:r w:rsidR="00E623E6" w:rsidRPr="007F252A">
        <w:rPr>
          <w:rFonts w:ascii="游ゴシック" w:eastAsia="游ゴシック" w:hAnsi="游ゴシック" w:cs="ＭＳ ゴシック"/>
          <w:b/>
          <w:sz w:val="20"/>
          <w:szCs w:val="20"/>
        </w:rPr>
        <w:t>Final Round</w:t>
      </w:r>
      <w:r w:rsidR="00E623E6" w:rsidRPr="007F252A">
        <w:rPr>
          <w:rFonts w:ascii="游ゴシック" w:eastAsia="游ゴシック" w:hAnsi="游ゴシック" w:cs="ＭＳ ゴシック" w:hint="eastAsia"/>
          <w:b/>
          <w:sz w:val="20"/>
          <w:szCs w:val="20"/>
        </w:rPr>
        <w:t xml:space="preserve">　</w:t>
      </w:r>
      <w:r w:rsidR="00604003" w:rsidRPr="007F252A">
        <w:rPr>
          <w:rFonts w:ascii="游ゴシック" w:eastAsia="游ゴシック" w:hAnsi="游ゴシック" w:cs="ＭＳ ゴシック"/>
          <w:b/>
          <w:sz w:val="20"/>
          <w:szCs w:val="20"/>
        </w:rPr>
        <w:t xml:space="preserve">ファイナル（公開審査） </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01_プレゼンテーションと質疑応答 </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商店街における公共的余白</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竹村寿樹</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千葉工業大学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トリビュート建築──建築的遺伝子の街への散種と生きられた美術館</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鈴木裕香</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明治大学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まちの内的秩序を描く──意図せずできた魅力的な空間から導く住まいの提案</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中野紗希</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立命館大学</w:t>
      </w:r>
      <w:r>
        <w:rPr>
          <w:rFonts w:ascii="游ゴシック" w:eastAsia="游ゴシック" w:hAnsi="游ゴシック" w:cs="ＭＳ ゴシック" w:hint="eastAsia"/>
          <w:sz w:val="20"/>
          <w:szCs w:val="20"/>
        </w:rPr>
        <w:t>）</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所有と脚色</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北垣直輝</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京都大学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縁環形態考──環筑波山文化圏の再編計画</w:t>
      </w:r>
    </w:p>
    <w:p w:rsidR="00604003" w:rsidRPr="00627F9A" w:rsidRDefault="00604003" w:rsidP="007F252A">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斎藤拓+佐藤雅宏+</w:t>
      </w:r>
      <w:r w:rsidR="007F252A">
        <w:rPr>
          <w:rFonts w:ascii="游ゴシック" w:eastAsia="游ゴシック" w:hAnsi="游ゴシック" w:cs="ＭＳ ゴシック"/>
          <w:sz w:val="20"/>
          <w:szCs w:val="20"/>
        </w:rPr>
        <w:t>高橋亮太</w:t>
      </w:r>
      <w:r w:rsidR="007F252A">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早稲田大学</w:t>
      </w:r>
      <w:r w:rsidR="007F252A">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 xml:space="preserve"> </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道草譚──小学校通学路における100の遊び場</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工藤理美</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信州大学</w:t>
      </w:r>
      <w:r>
        <w:rPr>
          <w:rFonts w:ascii="游ゴシック" w:eastAsia="游ゴシック" w:hAnsi="游ゴシック" w:cs="ＭＳ ゴシック" w:hint="eastAsia"/>
          <w:sz w:val="20"/>
          <w:szCs w:val="20"/>
        </w:rPr>
        <w:t>）</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繕いを、編む──千曲川水害後1年目の街の修復風景の集積による失われた児童館の再建</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宮西夏里武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信州大学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p>
    <w:p w:rsidR="00604003" w:rsidRPr="00627F9A" w:rsidRDefault="00D77A81" w:rsidP="00604003">
      <w:pPr>
        <w:pStyle w:val="a3"/>
        <w:rPr>
          <w:rFonts w:ascii="游ゴシック" w:eastAsia="游ゴシック" w:hAnsi="游ゴシック" w:cs="ＭＳ ゴシック"/>
          <w:sz w:val="20"/>
          <w:szCs w:val="20"/>
        </w:rPr>
      </w:pPr>
      <w:r w:rsidRPr="00DA4293">
        <w:rPr>
          <w:rFonts w:ascii="メイリオ" w:eastAsia="メイリオ" w:hAnsi="メイリオ" w:cs="メイリオ" w:hint="eastAsia"/>
          <w:b/>
          <w:noProof/>
          <w:sz w:val="36"/>
          <w:szCs w:val="21"/>
        </w:rPr>
        <w:lastRenderedPageBreak/>
        <w:drawing>
          <wp:anchor distT="0" distB="0" distL="114300" distR="114300" simplePos="0" relativeHeight="251663360" behindDoc="0" locked="0" layoutInCell="1" allowOverlap="1" wp14:anchorId="42303A5C" wp14:editId="4F3BA8D2">
            <wp:simplePos x="0" y="0"/>
            <wp:positionH relativeFrom="column">
              <wp:posOffset>3476625</wp:posOffset>
            </wp:positionH>
            <wp:positionV relativeFrom="paragraph">
              <wp:posOffset>-410210</wp:posOffset>
            </wp:positionV>
            <wp:extent cx="2247900" cy="192405"/>
            <wp:effectExtent l="0" t="0" r="0" b="0"/>
            <wp:wrapNone/>
            <wp:docPr id="2" name="図 2"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カラ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52A">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私の人生（家）──心理モデルとしての住宅と、その遡及的改修のセルフセラピー</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森永あみ</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芝浦工業大学</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 </w:t>
      </w:r>
      <w:bookmarkStart w:id="0" w:name="_GoBack"/>
      <w:bookmarkEnd w:id="0"/>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香港逆移植──映画的手法による香港集団的記憶の保存</w:t>
      </w:r>
    </w:p>
    <w:p w:rsidR="00604003" w:rsidRPr="00627F9A" w:rsidRDefault="007F252A" w:rsidP="007F252A">
      <w:pPr>
        <w:pStyle w:val="a3"/>
        <w:ind w:firstLineChars="100" w:firstLine="200"/>
        <w:rPr>
          <w:rFonts w:ascii="游ゴシック" w:eastAsia="游ゴシック" w:hAnsi="游ゴシック" w:cs="ＭＳ ゴシック"/>
          <w:sz w:val="20"/>
          <w:szCs w:val="20"/>
        </w:rPr>
      </w:pPr>
      <w:r>
        <w:rPr>
          <w:rFonts w:ascii="游ゴシック" w:eastAsia="游ゴシック" w:hAnsi="游ゴシック" w:cs="ＭＳ ゴシック"/>
          <w:sz w:val="20"/>
          <w:szCs w:val="20"/>
        </w:rPr>
        <w:t>成定由香沙</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明治大学</w:t>
      </w:r>
      <w:r>
        <w:rPr>
          <w:rFonts w:ascii="游ゴシック" w:eastAsia="游ゴシック" w:hAnsi="游ゴシック" w:cs="ＭＳ ゴシック" w:hint="eastAsia"/>
          <w:sz w:val="20"/>
          <w:szCs w:val="20"/>
        </w:rPr>
        <w:t>）</w:t>
      </w:r>
    </w:p>
    <w:p w:rsidR="00604003" w:rsidRPr="00627F9A" w:rsidRDefault="007F252A"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「神の家族」の家のこれから──都心におけるキリスト教会の自己更新計画</w:t>
      </w:r>
    </w:p>
    <w:p w:rsidR="00604003" w:rsidRPr="00627F9A" w:rsidRDefault="00604003" w:rsidP="007F252A">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櫻井悠樹+小川裕太郎+</w:t>
      </w:r>
      <w:r w:rsidR="007F252A">
        <w:rPr>
          <w:rFonts w:ascii="游ゴシック" w:eastAsia="游ゴシック" w:hAnsi="游ゴシック" w:cs="ＭＳ ゴシック"/>
          <w:sz w:val="20"/>
          <w:szCs w:val="20"/>
        </w:rPr>
        <w:t>鄭知映</w:t>
      </w:r>
      <w:r w:rsidR="007F252A">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早稲田大学</w:t>
      </w:r>
      <w:r w:rsidR="007F252A">
        <w:rPr>
          <w:rFonts w:ascii="游ゴシック" w:eastAsia="游ゴシック" w:hAnsi="游ゴシック" w:cs="ＭＳ ゴシック" w:hint="eastAsia"/>
          <w:sz w:val="20"/>
          <w:szCs w:val="20"/>
        </w:rPr>
        <w:t>）</w:t>
      </w:r>
    </w:p>
    <w:p w:rsidR="00604003" w:rsidRPr="00627F9A" w:rsidRDefault="00604003" w:rsidP="00604003">
      <w:pPr>
        <w:pStyle w:val="a3"/>
        <w:rPr>
          <w:rFonts w:ascii="游ゴシック" w:eastAsia="游ゴシック" w:hAnsi="游ゴシック" w:cs="ＭＳ ゴシック"/>
          <w:sz w:val="20"/>
          <w:szCs w:val="20"/>
        </w:rPr>
      </w:pP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02_ファイナル・ディスカッション</w:t>
      </w:r>
    </w:p>
    <w:p w:rsidR="00604003" w:rsidRPr="00627F9A" w:rsidRDefault="00604003" w:rsidP="00604003">
      <w:pPr>
        <w:pStyle w:val="a3"/>
        <w:rPr>
          <w:rFonts w:ascii="游ゴシック" w:eastAsia="游ゴシック" w:hAnsi="游ゴシック" w:cs="ＭＳ ゴシック"/>
          <w:sz w:val="20"/>
          <w:szCs w:val="20"/>
        </w:rPr>
      </w:pPr>
    </w:p>
    <w:p w:rsidR="00604003" w:rsidRPr="007F252A" w:rsidRDefault="007F252A" w:rsidP="00604003">
      <w:pPr>
        <w:pStyle w:val="a3"/>
        <w:rPr>
          <w:rFonts w:ascii="游ゴシック" w:eastAsia="游ゴシック" w:hAnsi="游ゴシック" w:cs="ＭＳ ゴシック"/>
          <w:b/>
          <w:sz w:val="20"/>
          <w:szCs w:val="20"/>
          <w:u w:val="single"/>
        </w:rPr>
      </w:pPr>
      <w:r w:rsidRPr="007F252A">
        <w:rPr>
          <w:rFonts w:ascii="游ゴシック" w:eastAsia="游ゴシック" w:hAnsi="游ゴシック" w:cs="ＭＳ ゴシック"/>
          <w:b/>
          <w:sz w:val="20"/>
          <w:szCs w:val="20"/>
          <w:u w:val="single"/>
        </w:rPr>
        <w:t>JURY</w:t>
      </w:r>
      <w:r w:rsidRPr="007F252A">
        <w:rPr>
          <w:rFonts w:ascii="游ゴシック" w:eastAsia="游ゴシック" w:hAnsi="游ゴシック" w:cs="ＭＳ ゴシック" w:hint="eastAsia"/>
          <w:b/>
          <w:sz w:val="20"/>
          <w:szCs w:val="20"/>
          <w:u w:val="single"/>
        </w:rPr>
        <w:t xml:space="preserve">　</w:t>
      </w:r>
      <w:r w:rsidR="00604003" w:rsidRPr="007F252A">
        <w:rPr>
          <w:rFonts w:ascii="游ゴシック" w:eastAsia="游ゴシック" w:hAnsi="游ゴシック" w:cs="ＭＳ ゴシック"/>
          <w:b/>
          <w:sz w:val="20"/>
          <w:szCs w:val="20"/>
          <w:u w:val="single"/>
        </w:rPr>
        <w:t>審査員紹介</w:t>
      </w:r>
    </w:p>
    <w:p w:rsidR="00604003" w:rsidRPr="00627F9A" w:rsidRDefault="005009E3"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 xml:space="preserve">ファイナル＆セミファイナル審査員──それぞれの卒業設計 </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乾久美子（審査員長）「事件いっぱいの日々と意外な先取り」 </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吉村靖孝「凪を破った震災」</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藤原徹平「自分の建築のテーマの源」 </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岡野道子「原点としての卒業設計」</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小田原のどか「変わらないもの」 </w:t>
      </w:r>
    </w:p>
    <w:p w:rsidR="00604003" w:rsidRPr="00627F9A" w:rsidRDefault="005009E3"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予選審査員</w:t>
      </w:r>
    </w:p>
    <w:p w:rsidR="00604003" w:rsidRPr="00627F9A" w:rsidRDefault="00604003" w:rsidP="005009E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五十嵐太郎／小野田泰明／小杉栄次郎／齋藤和哉／櫻井一弥／恒松良純／友渕貴之／中田千彦／西澤高男／濱定史／福屋粧子／本江正茂／厳爽 </w:t>
      </w:r>
    </w:p>
    <w:p w:rsidR="00604003" w:rsidRPr="00627F9A" w:rsidRDefault="00604003" w:rsidP="00604003">
      <w:pPr>
        <w:pStyle w:val="a3"/>
        <w:rPr>
          <w:rFonts w:ascii="游ゴシック" w:eastAsia="游ゴシック" w:hAnsi="游ゴシック" w:cs="ＭＳ ゴシック"/>
          <w:sz w:val="20"/>
          <w:szCs w:val="20"/>
        </w:rPr>
      </w:pPr>
    </w:p>
    <w:p w:rsidR="00604003" w:rsidRPr="005009E3" w:rsidRDefault="00604003" w:rsidP="00604003">
      <w:pPr>
        <w:pStyle w:val="a3"/>
        <w:rPr>
          <w:rFonts w:ascii="游ゴシック" w:eastAsia="游ゴシック" w:hAnsi="游ゴシック" w:cs="ＭＳ ゴシック"/>
          <w:b/>
          <w:sz w:val="20"/>
          <w:szCs w:val="20"/>
          <w:u w:val="single"/>
        </w:rPr>
      </w:pPr>
      <w:r w:rsidRPr="005009E3">
        <w:rPr>
          <w:rFonts w:ascii="游ゴシック" w:eastAsia="游ゴシック" w:hAnsi="游ゴシック" w:cs="ＭＳ ゴシック"/>
          <w:b/>
          <w:sz w:val="20"/>
          <w:szCs w:val="20"/>
          <w:u w:val="single"/>
        </w:rPr>
        <w:t>Curator's View</w:t>
      </w:r>
    </w:p>
    <w:p w:rsidR="005009E3" w:rsidRDefault="005009E3" w:rsidP="00604003">
      <w:pPr>
        <w:pStyle w:val="a3"/>
        <w:rPr>
          <w:rFonts w:ascii="游ゴシック" w:eastAsia="游ゴシック" w:hAnsi="游ゴシック" w:cs="ＭＳ ゴシック"/>
          <w:sz w:val="20"/>
          <w:szCs w:val="20"/>
        </w:rPr>
      </w:pPr>
      <w:r>
        <w:rPr>
          <w:rFonts w:ascii="游ゴシック" w:eastAsia="游ゴシック" w:hAnsi="游ゴシック" w:cs="ＭＳ ゴシック"/>
          <w:sz w:val="20"/>
          <w:szCs w:val="20"/>
        </w:rPr>
        <w:t>「</w:t>
      </w:r>
      <w:r w:rsidR="00604003" w:rsidRPr="00627F9A">
        <w:rPr>
          <w:rFonts w:ascii="游ゴシック" w:eastAsia="游ゴシック" w:hAnsi="游ゴシック" w:cs="ＭＳ ゴシック"/>
          <w:sz w:val="20"/>
          <w:szCs w:val="20"/>
        </w:rPr>
        <w:t>UNDER CONSTRUCTION</w:t>
      </w:r>
      <w:r>
        <w:rPr>
          <w:rFonts w:ascii="游ゴシック" w:eastAsia="游ゴシック" w:hAnsi="游ゴシック" w:cs="ＭＳ ゴシック" w:hint="eastAsia"/>
          <w:sz w:val="20"/>
          <w:szCs w:val="20"/>
        </w:rPr>
        <w:t>」</w:t>
      </w:r>
      <w:r w:rsidR="00604003" w:rsidRPr="00627F9A">
        <w:rPr>
          <w:rFonts w:ascii="游ゴシック" w:eastAsia="游ゴシック" w:hAnsi="游ゴシック" w:cs="ＭＳ ゴシック"/>
          <w:sz w:val="20"/>
          <w:szCs w:val="20"/>
        </w:rPr>
        <w:t>であること。──せんだいメディアテーク開館20</w:t>
      </w:r>
      <w:r>
        <w:rPr>
          <w:rFonts w:ascii="游ゴシック" w:eastAsia="游ゴシック" w:hAnsi="游ゴシック" w:cs="ＭＳ ゴシック"/>
          <w:sz w:val="20"/>
          <w:szCs w:val="20"/>
        </w:rPr>
        <w:t>周年</w:t>
      </w:r>
    </w:p>
    <w:p w:rsidR="00604003" w:rsidRPr="00627F9A" w:rsidRDefault="00604003" w:rsidP="005009E3">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清水有 </w:t>
      </w:r>
    </w:p>
    <w:p w:rsidR="00604003" w:rsidRPr="00627F9A" w:rsidRDefault="00604003" w:rsidP="00604003">
      <w:pPr>
        <w:pStyle w:val="a3"/>
        <w:rPr>
          <w:rFonts w:ascii="游ゴシック" w:eastAsia="游ゴシック" w:hAnsi="游ゴシック" w:cs="ＭＳ ゴシック"/>
          <w:sz w:val="20"/>
          <w:szCs w:val="20"/>
        </w:rPr>
      </w:pPr>
    </w:p>
    <w:p w:rsidR="00604003" w:rsidRPr="005009E3" w:rsidRDefault="005009E3" w:rsidP="00604003">
      <w:pPr>
        <w:pStyle w:val="a3"/>
        <w:rPr>
          <w:rFonts w:ascii="游ゴシック" w:eastAsia="游ゴシック" w:hAnsi="游ゴシック" w:cs="ＭＳ ゴシック"/>
          <w:b/>
          <w:sz w:val="20"/>
          <w:szCs w:val="20"/>
          <w:u w:val="single"/>
        </w:rPr>
      </w:pPr>
      <w:r w:rsidRPr="005009E3">
        <w:rPr>
          <w:rFonts w:ascii="游ゴシック" w:eastAsia="游ゴシック" w:hAnsi="游ゴシック" w:cs="ＭＳ ゴシック"/>
          <w:b/>
          <w:sz w:val="20"/>
          <w:szCs w:val="20"/>
          <w:u w:val="single"/>
        </w:rPr>
        <w:t>EXHIBITOR</w:t>
      </w:r>
      <w:r>
        <w:rPr>
          <w:rFonts w:ascii="游ゴシック" w:eastAsia="游ゴシック" w:hAnsi="游ゴシック" w:cs="ＭＳ ゴシック" w:hint="eastAsia"/>
          <w:b/>
          <w:sz w:val="20"/>
          <w:szCs w:val="20"/>
          <w:u w:val="single"/>
        </w:rPr>
        <w:t xml:space="preserve"> </w:t>
      </w:r>
      <w:r w:rsidR="00604003" w:rsidRPr="005009E3">
        <w:rPr>
          <w:rFonts w:ascii="游ゴシック" w:eastAsia="游ゴシック" w:hAnsi="游ゴシック" w:cs="ＭＳ ゴシック"/>
          <w:b/>
          <w:sz w:val="20"/>
          <w:szCs w:val="20"/>
          <w:u w:val="single"/>
        </w:rPr>
        <w:t>SDL2021</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出展者・作品一覧　377作品 </w:t>
      </w:r>
    </w:p>
    <w:p w:rsidR="00604003" w:rsidRPr="00627F9A" w:rsidRDefault="00604003" w:rsidP="005009E3">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出展者名索引</w:t>
      </w:r>
      <w:r w:rsidR="005009E3">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 xml:space="preserve">学校名索引 </w:t>
      </w:r>
    </w:p>
    <w:p w:rsidR="00604003" w:rsidRPr="00627F9A" w:rsidRDefault="00604003" w:rsidP="00604003">
      <w:pPr>
        <w:pStyle w:val="a3"/>
        <w:rPr>
          <w:rFonts w:ascii="游ゴシック" w:eastAsia="游ゴシック" w:hAnsi="游ゴシック" w:cs="ＭＳ ゴシック"/>
          <w:sz w:val="20"/>
          <w:szCs w:val="20"/>
        </w:rPr>
      </w:pPr>
    </w:p>
    <w:p w:rsidR="00604003" w:rsidRPr="005009E3" w:rsidRDefault="005009E3" w:rsidP="00604003">
      <w:pPr>
        <w:pStyle w:val="a3"/>
        <w:rPr>
          <w:rFonts w:ascii="游ゴシック" w:eastAsia="游ゴシック" w:hAnsi="游ゴシック" w:cs="ＭＳ ゴシック"/>
          <w:b/>
          <w:sz w:val="20"/>
          <w:szCs w:val="20"/>
          <w:u w:val="single"/>
        </w:rPr>
      </w:pPr>
      <w:r w:rsidRPr="005009E3">
        <w:rPr>
          <w:rFonts w:ascii="游ゴシック" w:eastAsia="游ゴシック" w:hAnsi="游ゴシック" w:cs="ＭＳ ゴシック"/>
          <w:b/>
          <w:sz w:val="20"/>
          <w:szCs w:val="20"/>
          <w:u w:val="single"/>
        </w:rPr>
        <w:t>APPENDIX</w:t>
      </w:r>
      <w:r w:rsidRPr="005009E3">
        <w:rPr>
          <w:rFonts w:ascii="游ゴシック" w:eastAsia="游ゴシック" w:hAnsi="游ゴシック" w:cs="ＭＳ ゴシック" w:hint="eastAsia"/>
          <w:b/>
          <w:sz w:val="20"/>
          <w:szCs w:val="20"/>
          <w:u w:val="single"/>
        </w:rPr>
        <w:t xml:space="preserve">　</w:t>
      </w:r>
      <w:r w:rsidR="00604003" w:rsidRPr="005009E3">
        <w:rPr>
          <w:rFonts w:ascii="游ゴシック" w:eastAsia="游ゴシック" w:hAnsi="游ゴシック" w:cs="ＭＳ ゴシック"/>
          <w:b/>
          <w:sz w:val="20"/>
          <w:szCs w:val="20"/>
          <w:u w:val="single"/>
        </w:rPr>
        <w:t xml:space="preserve">付篇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出展者データ</w:t>
      </w:r>
      <w:r w:rsidR="005009E3">
        <w:rPr>
          <w:rFonts w:ascii="游ゴシック" w:eastAsia="游ゴシック" w:hAnsi="游ゴシック" w:cs="ＭＳ ゴシック"/>
          <w:sz w:val="20"/>
          <w:szCs w:val="20"/>
        </w:rPr>
        <w:t>2021</w:t>
      </w:r>
      <w:r w:rsidR="005009E3">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開催概要</w:t>
      </w:r>
      <w:r w:rsidR="005009E3">
        <w:rPr>
          <w:rFonts w:ascii="游ゴシック" w:eastAsia="游ゴシック" w:hAnsi="游ゴシック" w:cs="ＭＳ ゴシック"/>
          <w:sz w:val="20"/>
          <w:szCs w:val="20"/>
        </w:rPr>
        <w:t>2021</w:t>
      </w:r>
      <w:r w:rsidR="005009E3">
        <w:rPr>
          <w:rFonts w:ascii="游ゴシック" w:eastAsia="游ゴシック" w:hAnsi="游ゴシック" w:cs="ＭＳ ゴシック" w:hint="eastAsia"/>
          <w:sz w:val="20"/>
          <w:szCs w:val="20"/>
        </w:rPr>
        <w:t>／</w:t>
      </w:r>
      <w:r w:rsidRPr="00627F9A">
        <w:rPr>
          <w:rFonts w:ascii="游ゴシック" w:eastAsia="游ゴシック" w:hAnsi="游ゴシック" w:cs="ＭＳ ゴシック"/>
          <w:sz w:val="20"/>
          <w:szCs w:val="20"/>
        </w:rPr>
        <w:t xml:space="preserve">ファイナリスト一問一答インタビュー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表裏一体──SDL連動企画 </w:t>
      </w:r>
    </w:p>
    <w:p w:rsidR="00604003" w:rsidRPr="00627F9A" w:rsidRDefault="00604003" w:rsidP="005009E3">
      <w:pPr>
        <w:pStyle w:val="a3"/>
        <w:ind w:firstLineChars="100" w:firstLine="200"/>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特別講評会オンライン「エスキス塾」</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 「SDL本選での評価ピラミッドに対して作品の優劣を付けないエスキス塾が担う役割」</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 </w:t>
      </w:r>
      <w:r w:rsidR="003A6C3C">
        <w:rPr>
          <w:rFonts w:ascii="游ゴシック" w:eastAsia="游ゴシック" w:hAnsi="游ゴシック" w:cs="ＭＳ ゴシック" w:hint="eastAsia"/>
          <w:sz w:val="20"/>
          <w:szCs w:val="20"/>
        </w:rPr>
        <w:t xml:space="preserve">　</w:t>
      </w:r>
      <w:r w:rsidRPr="00627F9A">
        <w:rPr>
          <w:rFonts w:ascii="游ゴシック" w:eastAsia="游ゴシック" w:hAnsi="游ゴシック" w:cs="ＭＳ ゴシック"/>
          <w:sz w:val="20"/>
          <w:szCs w:val="20"/>
        </w:rPr>
        <w:t xml:space="preserve">市川紘司（講評者）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 xml:space="preserve">SDL周辺情報を知って「SDL2021」をもっと楽しむ──仙台建築都市学生会議とは </w:t>
      </w:r>
    </w:p>
    <w:p w:rsidR="00604003" w:rsidRPr="00627F9A" w:rsidRDefault="00604003" w:rsidP="00604003">
      <w:pPr>
        <w:pStyle w:val="a3"/>
        <w:rPr>
          <w:rFonts w:ascii="游ゴシック" w:eastAsia="游ゴシック" w:hAnsi="游ゴシック" w:cs="ＭＳ ゴシック"/>
          <w:sz w:val="20"/>
          <w:szCs w:val="20"/>
        </w:rPr>
      </w:pPr>
      <w:r w:rsidRPr="00627F9A">
        <w:rPr>
          <w:rFonts w:ascii="游ゴシック" w:eastAsia="游ゴシック" w:hAnsi="游ゴシック" w:cs="ＭＳ ゴシック"/>
          <w:sz w:val="20"/>
          <w:szCs w:val="20"/>
        </w:rPr>
        <w:t>過去の入賞作品2003-2020</w:t>
      </w:r>
    </w:p>
    <w:p w:rsidR="00604003" w:rsidRPr="00627F9A" w:rsidRDefault="00604003" w:rsidP="00604003">
      <w:pPr>
        <w:pStyle w:val="a3"/>
        <w:rPr>
          <w:rFonts w:ascii="游ゴシック" w:eastAsia="游ゴシック" w:hAnsi="游ゴシック" w:cs="ＭＳ ゴシック"/>
          <w:sz w:val="20"/>
          <w:szCs w:val="20"/>
        </w:rPr>
      </w:pPr>
    </w:p>
    <w:sectPr w:rsidR="00604003" w:rsidRPr="00627F9A" w:rsidSect="00516C6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C8"/>
    <w:rsid w:val="000138C8"/>
    <w:rsid w:val="00121A65"/>
    <w:rsid w:val="003A6C3C"/>
    <w:rsid w:val="00474FEC"/>
    <w:rsid w:val="005009E3"/>
    <w:rsid w:val="00516C69"/>
    <w:rsid w:val="00604003"/>
    <w:rsid w:val="00627F9A"/>
    <w:rsid w:val="006B6DEC"/>
    <w:rsid w:val="007F252A"/>
    <w:rsid w:val="00D77A81"/>
    <w:rsid w:val="00E623E6"/>
    <w:rsid w:val="00FB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3263C"/>
  <w15:chartTrackingRefBased/>
  <w15:docId w15:val="{FCA54E28-6965-4438-A3CA-8008E8E3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94149"/>
    <w:rPr>
      <w:rFonts w:asciiTheme="minorEastAsia" w:hAnsi="Courier New" w:cs="Courier New"/>
    </w:rPr>
  </w:style>
  <w:style w:type="character" w:customStyle="1" w:styleId="a4">
    <w:name w:val="書式なし (文字)"/>
    <w:basedOn w:val="a0"/>
    <w:link w:val="a3"/>
    <w:uiPriority w:val="99"/>
    <w:rsid w:val="0049414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種橋 恒夫</dc:creator>
  <cp:keywords/>
  <dc:description/>
  <cp:lastModifiedBy>星 紗耶香</cp:lastModifiedBy>
  <cp:revision>10</cp:revision>
  <dcterms:created xsi:type="dcterms:W3CDTF">2021-07-26T03:39:00Z</dcterms:created>
  <dcterms:modified xsi:type="dcterms:W3CDTF">2021-08-04T05:41:00Z</dcterms:modified>
</cp:coreProperties>
</file>