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AD1966" w14:textId="681A8E04" w:rsidR="0097702E" w:rsidRDefault="00C87399" w:rsidP="00C87399">
      <w:pPr>
        <w:jc w:val="left"/>
        <w:rPr>
          <w:b/>
          <w:bCs/>
        </w:rPr>
      </w:pPr>
      <w:r>
        <w:rPr>
          <w:rFonts w:hint="eastAsia"/>
          <w:b/>
          <w:bCs/>
        </w:rPr>
        <w:t>プロダクティブ・エイジング支援プロジェクト</w:t>
      </w:r>
    </w:p>
    <w:p w14:paraId="7EB5AA5C" w14:textId="70F92A9E" w:rsidR="006423D1" w:rsidRDefault="00D9042D" w:rsidP="00ED0270">
      <w:pPr>
        <w:jc w:val="left"/>
        <w:rPr>
          <w:b/>
          <w:bCs/>
        </w:rPr>
      </w:pPr>
      <w:r w:rsidRPr="00D9042D">
        <w:rPr>
          <w:rFonts w:hint="eastAsia"/>
          <w:b/>
          <w:bCs/>
        </w:rPr>
        <w:t>新型コロナ</w:t>
      </w:r>
      <w:r w:rsidR="0039603A">
        <w:rPr>
          <w:rFonts w:hint="eastAsia"/>
          <w:b/>
          <w:bCs/>
        </w:rPr>
        <w:t>ウイルス</w:t>
      </w:r>
      <w:r w:rsidRPr="00D9042D">
        <w:rPr>
          <w:rFonts w:hint="eastAsia"/>
          <w:b/>
          <w:bCs/>
        </w:rPr>
        <w:t>流行下の食と運動による健康維持・増進</w:t>
      </w:r>
    </w:p>
    <w:p w14:paraId="6B58BB32" w14:textId="77777777" w:rsidR="00D9042D" w:rsidRDefault="00D9042D" w:rsidP="00ED0270">
      <w:pPr>
        <w:jc w:val="left"/>
        <w:rPr>
          <w:b/>
          <w:bCs/>
        </w:rPr>
      </w:pPr>
    </w:p>
    <w:p w14:paraId="06F2D2FD" w14:textId="17718FD8" w:rsidR="00C914E0" w:rsidRPr="00E17949" w:rsidRDefault="006423D1" w:rsidP="00F44C75">
      <w:pPr>
        <w:ind w:firstLineChars="100" w:firstLine="210"/>
        <w:jc w:val="left"/>
        <w:rPr>
          <w:rFonts w:eastAsiaTheme="minorHAnsi"/>
        </w:rPr>
      </w:pPr>
      <w:r w:rsidRPr="00E17949">
        <w:rPr>
          <w:rFonts w:eastAsiaTheme="minorHAnsi" w:hint="eastAsia"/>
        </w:rPr>
        <w:t>新型</w:t>
      </w:r>
      <w:r w:rsidR="00922A41" w:rsidRPr="00E17949">
        <w:rPr>
          <w:rFonts w:eastAsiaTheme="minorHAnsi" w:hint="eastAsia"/>
        </w:rPr>
        <w:t>コロナ</w:t>
      </w:r>
      <w:r w:rsidR="0039603A">
        <w:rPr>
          <w:rFonts w:eastAsiaTheme="minorHAnsi" w:hint="eastAsia"/>
        </w:rPr>
        <w:t>ウイルス</w:t>
      </w:r>
      <w:r w:rsidRPr="00E17949">
        <w:rPr>
          <w:rFonts w:eastAsiaTheme="minorHAnsi" w:hint="eastAsia"/>
        </w:rPr>
        <w:t>の</w:t>
      </w:r>
      <w:r w:rsidR="00E55917">
        <w:rPr>
          <w:rFonts w:eastAsiaTheme="minorHAnsi" w:hint="eastAsia"/>
        </w:rPr>
        <w:t>流行下</w:t>
      </w:r>
      <w:r w:rsidRPr="00E17949">
        <w:rPr>
          <w:rFonts w:eastAsiaTheme="minorHAnsi" w:hint="eastAsia"/>
        </w:rPr>
        <w:t>により、今後も外出の自粛が続くことで、長期間を自宅内で過ごさざるをえず、身体運動量の低下と栄養状態の悪化</w:t>
      </w:r>
      <w:r w:rsidR="009073D4" w:rsidRPr="00E17949">
        <w:rPr>
          <w:rFonts w:eastAsiaTheme="minorHAnsi" w:hint="eastAsia"/>
        </w:rPr>
        <w:t>（食習慣の変化による栄養の偏り）</w:t>
      </w:r>
      <w:r w:rsidRPr="00E17949">
        <w:rPr>
          <w:rFonts w:eastAsiaTheme="minorHAnsi" w:hint="eastAsia"/>
        </w:rPr>
        <w:t>が懸念されます。</w:t>
      </w:r>
      <w:r w:rsidR="00B56FE1" w:rsidRPr="00E17949">
        <w:rPr>
          <w:rFonts w:eastAsiaTheme="minorHAnsi" w:hint="eastAsia"/>
        </w:rPr>
        <w:t>長期に渡る身体的、精神的</w:t>
      </w:r>
      <w:r w:rsidR="00AA53C5" w:rsidRPr="00E17949">
        <w:rPr>
          <w:rFonts w:eastAsiaTheme="minorHAnsi" w:hint="eastAsia"/>
        </w:rPr>
        <w:t>変化が、今後の</w:t>
      </w:r>
      <w:r w:rsidR="00B56FE1" w:rsidRPr="00E17949">
        <w:rPr>
          <w:rFonts w:eastAsiaTheme="minorHAnsi" w:hint="eastAsia"/>
        </w:rPr>
        <w:t>健康寿命へ</w:t>
      </w:r>
      <w:r w:rsidR="001467A4" w:rsidRPr="00E17949">
        <w:rPr>
          <w:rFonts w:eastAsiaTheme="minorHAnsi" w:hint="eastAsia"/>
        </w:rPr>
        <w:t>与える</w:t>
      </w:r>
      <w:r w:rsidR="00B56FE1" w:rsidRPr="00E17949">
        <w:rPr>
          <w:rFonts w:eastAsiaTheme="minorHAnsi" w:hint="eastAsia"/>
        </w:rPr>
        <w:t>影響</w:t>
      </w:r>
      <w:r w:rsidR="00EC6D23">
        <w:rPr>
          <w:rFonts w:eastAsiaTheme="minorHAnsi" w:hint="eastAsia"/>
        </w:rPr>
        <w:t>が危惧されます</w:t>
      </w:r>
      <w:r w:rsidR="00B56FE1" w:rsidRPr="00E17949">
        <w:rPr>
          <w:rFonts w:eastAsiaTheme="minorHAnsi" w:hint="eastAsia"/>
        </w:rPr>
        <w:t>。</w:t>
      </w:r>
      <w:r w:rsidR="00F44C75" w:rsidRPr="00E17949">
        <w:rPr>
          <w:rFonts w:eastAsiaTheme="minorHAnsi" w:hint="eastAsia"/>
        </w:rPr>
        <w:t>このような状況の中、</w:t>
      </w:r>
      <w:r w:rsidR="009073D4" w:rsidRPr="00E17949">
        <w:rPr>
          <w:rFonts w:eastAsiaTheme="minorHAnsi" w:hint="eastAsia"/>
        </w:rPr>
        <w:t>すべての人が、歳を重ねることを前向きに捉え</w:t>
      </w:r>
      <w:r w:rsidR="00EC6D23">
        <w:rPr>
          <w:rFonts w:eastAsiaTheme="minorHAnsi" w:hint="eastAsia"/>
        </w:rPr>
        <w:t>る</w:t>
      </w:r>
      <w:r w:rsidR="009073D4" w:rsidRPr="00E17949">
        <w:rPr>
          <w:rFonts w:eastAsiaTheme="minorHAnsi" w:hint="eastAsia"/>
        </w:rPr>
        <w:t>「プロダクティブ・エイジング」の実現を目指す企業が、新型</w:t>
      </w:r>
      <w:r w:rsidR="008872AC" w:rsidRPr="00E17949">
        <w:rPr>
          <w:rFonts w:eastAsiaTheme="minorHAnsi" w:hint="eastAsia"/>
        </w:rPr>
        <w:t>コロナ</w:t>
      </w:r>
      <w:r w:rsidR="0039603A">
        <w:rPr>
          <w:rFonts w:eastAsiaTheme="minorHAnsi" w:hint="eastAsia"/>
        </w:rPr>
        <w:t>ウイルス</w:t>
      </w:r>
      <w:r w:rsidR="00E55917">
        <w:rPr>
          <w:rFonts w:eastAsiaTheme="minorHAnsi" w:hint="eastAsia"/>
        </w:rPr>
        <w:t>流行下における外出自粛環境での健康維持・増進を目的とした</w:t>
      </w:r>
      <w:r w:rsidRPr="00E17949">
        <w:rPr>
          <w:rFonts w:eastAsiaTheme="minorHAnsi" w:hint="eastAsia"/>
        </w:rPr>
        <w:t>「食」</w:t>
      </w:r>
      <w:r w:rsidR="00E55917">
        <w:rPr>
          <w:rFonts w:eastAsiaTheme="minorHAnsi" w:hint="eastAsia"/>
        </w:rPr>
        <w:t>、</w:t>
      </w:r>
      <w:r w:rsidRPr="00E17949">
        <w:rPr>
          <w:rFonts w:eastAsiaTheme="minorHAnsi" w:hint="eastAsia"/>
        </w:rPr>
        <w:t>「運動」に関する</w:t>
      </w:r>
      <w:r w:rsidR="009073D4" w:rsidRPr="00E17949">
        <w:rPr>
          <w:rFonts w:eastAsiaTheme="minorHAnsi" w:hint="eastAsia"/>
        </w:rPr>
        <w:t>研究アイデア、提言</w:t>
      </w:r>
      <w:r w:rsidR="00E55917">
        <w:rPr>
          <w:rFonts w:eastAsiaTheme="minorHAnsi" w:hint="eastAsia"/>
        </w:rPr>
        <w:t>を広く募集することに</w:t>
      </w:r>
      <w:r w:rsidR="009073D4" w:rsidRPr="00E17949">
        <w:rPr>
          <w:rFonts w:eastAsiaTheme="minorHAnsi" w:hint="eastAsia"/>
        </w:rPr>
        <w:t>いたしました。</w:t>
      </w:r>
    </w:p>
    <w:p w14:paraId="4B38B7DC" w14:textId="77777777" w:rsidR="00BC6265" w:rsidRPr="00E55917" w:rsidRDefault="00BC6265" w:rsidP="00BC6265">
      <w:pPr>
        <w:jc w:val="left"/>
        <w:rPr>
          <w:rFonts w:eastAsiaTheme="minorHAnsi"/>
        </w:rPr>
      </w:pPr>
    </w:p>
    <w:p w14:paraId="27C6F3E4" w14:textId="1C8D35AC" w:rsidR="00C95464" w:rsidRPr="00E17949" w:rsidRDefault="00CE2014" w:rsidP="00A75ED1">
      <w:pPr>
        <w:widowControl/>
        <w:ind w:firstLineChars="100" w:firstLine="210"/>
        <w:jc w:val="left"/>
        <w:rPr>
          <w:rFonts w:eastAsiaTheme="minorHAnsi"/>
          <w:szCs w:val="21"/>
          <w:u w:val="single"/>
        </w:rPr>
      </w:pPr>
      <w:r w:rsidRPr="00E17949">
        <w:rPr>
          <w:rFonts w:eastAsiaTheme="minorHAnsi" w:hint="eastAsia"/>
          <w:szCs w:val="21"/>
          <w:u w:val="single"/>
        </w:rPr>
        <w:t>“科学的根拠に基づく”ことを前提として募集します</w:t>
      </w:r>
      <w:r w:rsidR="001467A4" w:rsidRPr="00E17949">
        <w:rPr>
          <w:rFonts w:eastAsiaTheme="minorHAnsi" w:hint="eastAsia"/>
          <w:szCs w:val="21"/>
          <w:u w:val="single"/>
        </w:rPr>
        <w:t>。募集領域は、</w:t>
      </w:r>
      <w:r w:rsidR="00E55917" w:rsidRPr="00E55917">
        <w:rPr>
          <w:rFonts w:eastAsiaTheme="minorHAnsi" w:cs="Arial" w:hint="eastAsia"/>
          <w:color w:val="202124"/>
          <w:szCs w:val="21"/>
          <w:u w:val="single"/>
          <w:shd w:val="clear" w:color="auto" w:fill="FFFFFF"/>
        </w:rPr>
        <w:t>新型コロナ</w:t>
      </w:r>
      <w:r w:rsidR="0039603A">
        <w:rPr>
          <w:rFonts w:eastAsiaTheme="minorHAnsi" w:cs="Arial" w:hint="eastAsia"/>
          <w:color w:val="202124"/>
          <w:szCs w:val="21"/>
          <w:u w:val="single"/>
          <w:shd w:val="clear" w:color="auto" w:fill="FFFFFF"/>
        </w:rPr>
        <w:t>ウイルス</w:t>
      </w:r>
      <w:r w:rsidR="00E55917" w:rsidRPr="00E55917">
        <w:rPr>
          <w:rFonts w:eastAsiaTheme="minorHAnsi" w:cs="Arial" w:hint="eastAsia"/>
          <w:color w:val="202124"/>
          <w:szCs w:val="21"/>
          <w:u w:val="single"/>
          <w:shd w:val="clear" w:color="auto" w:fill="FFFFFF"/>
        </w:rPr>
        <w:t>の流行下における自宅待機環境での健康維持・増進を目的とした「食」、「運動」</w:t>
      </w:r>
      <w:r w:rsidR="001467A4" w:rsidRPr="00E17949">
        <w:rPr>
          <w:rFonts w:eastAsiaTheme="minorHAnsi" w:hint="eastAsia"/>
          <w:szCs w:val="21"/>
          <w:u w:val="single"/>
        </w:rPr>
        <w:t>。</w:t>
      </w:r>
    </w:p>
    <w:p w14:paraId="311DC8CA" w14:textId="0EBB443E" w:rsidR="00CE2014" w:rsidRPr="00E17949" w:rsidRDefault="00BC6265" w:rsidP="00A75ED1">
      <w:pPr>
        <w:widowControl/>
        <w:ind w:firstLineChars="100" w:firstLine="210"/>
        <w:jc w:val="left"/>
        <w:rPr>
          <w:rFonts w:eastAsiaTheme="minorHAnsi"/>
          <w:szCs w:val="21"/>
        </w:rPr>
      </w:pPr>
      <w:r w:rsidRPr="00E17949">
        <w:rPr>
          <w:rFonts w:eastAsiaTheme="minorHAnsi" w:hint="eastAsia"/>
          <w:szCs w:val="21"/>
        </w:rPr>
        <w:t>以下、</w:t>
      </w:r>
      <w:r w:rsidR="00C95464" w:rsidRPr="00E17949">
        <w:rPr>
          <w:rFonts w:eastAsiaTheme="minorHAnsi" w:hint="eastAsia"/>
          <w:szCs w:val="21"/>
        </w:rPr>
        <w:t>プロジェクト例</w:t>
      </w:r>
      <w:r w:rsidRPr="00E17949">
        <w:rPr>
          <w:rFonts w:eastAsiaTheme="minorHAnsi" w:hint="eastAsia"/>
          <w:szCs w:val="21"/>
        </w:rPr>
        <w:t>。</w:t>
      </w:r>
    </w:p>
    <w:p w14:paraId="62F558FB" w14:textId="77777777" w:rsidR="0078431E" w:rsidRPr="00E17949" w:rsidRDefault="0078431E" w:rsidP="00A75ED1">
      <w:pPr>
        <w:widowControl/>
        <w:ind w:firstLineChars="100" w:firstLine="210"/>
        <w:jc w:val="left"/>
        <w:rPr>
          <w:rFonts w:eastAsiaTheme="minorHAnsi"/>
          <w:u w:val="single"/>
        </w:rPr>
      </w:pPr>
    </w:p>
    <w:p w14:paraId="788E5849" w14:textId="5AAA543D" w:rsidR="006423D1" w:rsidRPr="00E17949" w:rsidRDefault="006423D1" w:rsidP="00CE2014">
      <w:pPr>
        <w:pStyle w:val="aa"/>
        <w:widowControl/>
        <w:numPr>
          <w:ilvl w:val="0"/>
          <w:numId w:val="15"/>
        </w:numPr>
        <w:ind w:leftChars="0"/>
        <w:jc w:val="left"/>
        <w:rPr>
          <w:rFonts w:eastAsiaTheme="minorHAnsi"/>
        </w:rPr>
      </w:pPr>
      <w:r w:rsidRPr="00E17949">
        <w:rPr>
          <w:rFonts w:eastAsiaTheme="minorHAnsi" w:hint="eastAsia"/>
        </w:rPr>
        <w:t>提言</w:t>
      </w:r>
      <w:r w:rsidR="00CE2014" w:rsidRPr="00E17949">
        <w:rPr>
          <w:rFonts w:eastAsiaTheme="minorHAnsi" w:hint="eastAsia"/>
        </w:rPr>
        <w:t>・アドバイス</w:t>
      </w:r>
      <w:r w:rsidR="00E17949" w:rsidRPr="00E17949">
        <w:rPr>
          <w:rFonts w:eastAsiaTheme="minorHAnsi" w:hint="eastAsia"/>
        </w:rPr>
        <w:t>に関する記事や動画の作成：～</w:t>
      </w:r>
      <w:r w:rsidR="00E17949" w:rsidRPr="00E17949">
        <w:rPr>
          <w:rFonts w:eastAsiaTheme="minorHAnsi" w:cs="ＭＳ 明朝"/>
        </w:rPr>
        <w:t>100</w:t>
      </w:r>
      <w:r w:rsidR="00E17949" w:rsidRPr="00E17949">
        <w:rPr>
          <w:rFonts w:eastAsiaTheme="minorHAnsi" w:cs="ＭＳ 明朝" w:hint="eastAsia"/>
        </w:rPr>
        <w:t>万円／件</w:t>
      </w:r>
    </w:p>
    <w:p w14:paraId="5188B596" w14:textId="496FD1C0" w:rsidR="00CE2014" w:rsidRPr="00E17949" w:rsidRDefault="00E17949" w:rsidP="00F44C75">
      <w:pPr>
        <w:pStyle w:val="aa"/>
        <w:widowControl/>
        <w:numPr>
          <w:ilvl w:val="0"/>
          <w:numId w:val="15"/>
        </w:numPr>
        <w:ind w:leftChars="0"/>
        <w:jc w:val="left"/>
        <w:rPr>
          <w:rFonts w:eastAsiaTheme="minorHAnsi"/>
        </w:rPr>
      </w:pPr>
      <w:r w:rsidRPr="00E17949">
        <w:rPr>
          <w:rFonts w:eastAsiaTheme="minorHAnsi" w:hint="eastAsia"/>
        </w:rPr>
        <w:t>食や運動の効果に関する</w:t>
      </w:r>
      <w:r w:rsidR="00C30AEB" w:rsidRPr="00E17949">
        <w:rPr>
          <w:rFonts w:eastAsiaTheme="minorHAnsi" w:hint="eastAsia"/>
        </w:rPr>
        <w:t>研究</w:t>
      </w:r>
      <w:r w:rsidRPr="00E17949">
        <w:rPr>
          <w:rFonts w:eastAsiaTheme="minorHAnsi" w:hint="eastAsia"/>
        </w:rPr>
        <w:t>：～250万円／件</w:t>
      </w:r>
    </w:p>
    <w:p w14:paraId="09002959" w14:textId="77777777" w:rsidR="00F44C75" w:rsidRPr="00E17949" w:rsidRDefault="00F44C75" w:rsidP="00452360">
      <w:pPr>
        <w:widowControl/>
        <w:jc w:val="left"/>
        <w:rPr>
          <w:rFonts w:eastAsiaTheme="minorHAnsi"/>
        </w:rPr>
      </w:pPr>
    </w:p>
    <w:p w14:paraId="14C91F97" w14:textId="77777777" w:rsidR="00AD7FAD" w:rsidRDefault="00F44C75" w:rsidP="00F44C75">
      <w:pPr>
        <w:widowControl/>
        <w:jc w:val="left"/>
      </w:pPr>
      <w:r w:rsidRPr="00F44C75">
        <w:rPr>
          <w:rFonts w:hint="eastAsia"/>
        </w:rPr>
        <w:t>名称</w:t>
      </w:r>
      <w:r w:rsidR="00087FC9">
        <w:rPr>
          <w:rFonts w:hint="eastAsia"/>
        </w:rPr>
        <w:t xml:space="preserve">　　</w:t>
      </w:r>
      <w:r w:rsidRPr="00F44C75">
        <w:rPr>
          <w:rFonts w:hint="eastAsia"/>
        </w:rPr>
        <w:t>：</w:t>
      </w:r>
      <w:r w:rsidR="00AD7FAD" w:rsidRPr="00AD7FAD">
        <w:rPr>
          <w:rFonts w:hint="eastAsia"/>
        </w:rPr>
        <w:t>プロダクティブ・エイジング支援プロジェクト</w:t>
      </w:r>
    </w:p>
    <w:p w14:paraId="7AEC3B6F" w14:textId="66B0A38D" w:rsidR="00F44C75" w:rsidRPr="00F44C75" w:rsidRDefault="00AD7FAD" w:rsidP="00AD7FAD">
      <w:pPr>
        <w:widowControl/>
        <w:ind w:firstLineChars="450" w:firstLine="945"/>
        <w:jc w:val="left"/>
      </w:pPr>
      <w:r w:rsidRPr="00AD7FAD">
        <w:rPr>
          <w:rFonts w:hint="eastAsia"/>
        </w:rPr>
        <w:t>「新型コロナ</w:t>
      </w:r>
      <w:r w:rsidR="0039603A">
        <w:rPr>
          <w:rFonts w:hint="eastAsia"/>
        </w:rPr>
        <w:t>ウイルス</w:t>
      </w:r>
      <w:r w:rsidRPr="00AD7FAD">
        <w:rPr>
          <w:rFonts w:hint="eastAsia"/>
        </w:rPr>
        <w:t>流行下の食と運動による健康維持・増進」</w:t>
      </w:r>
    </w:p>
    <w:p w14:paraId="1F128709" w14:textId="663F0150" w:rsidR="00BC6265" w:rsidRDefault="00BC6265" w:rsidP="00452360">
      <w:pPr>
        <w:widowControl/>
        <w:jc w:val="left"/>
      </w:pPr>
      <w:r>
        <w:rPr>
          <w:rFonts w:hint="eastAsia"/>
        </w:rPr>
        <w:t>提案書</w:t>
      </w:r>
      <w:r w:rsidR="00B56FE1">
        <w:rPr>
          <w:rFonts w:hint="eastAsia"/>
        </w:rPr>
        <w:t xml:space="preserve">　</w:t>
      </w:r>
      <w:r>
        <w:rPr>
          <w:rFonts w:hint="eastAsia"/>
        </w:rPr>
        <w:t>：A</w:t>
      </w:r>
      <w:r>
        <w:t>4</w:t>
      </w:r>
      <w:r>
        <w:rPr>
          <w:rFonts w:hint="eastAsia"/>
        </w:rPr>
        <w:t>一枚（自由書式）。補足資料自由。</w:t>
      </w:r>
    </w:p>
    <w:p w14:paraId="284FB469" w14:textId="7AC9C8D6" w:rsidR="0097702E" w:rsidRDefault="0097702E" w:rsidP="00452360">
      <w:pPr>
        <w:widowControl/>
        <w:jc w:val="left"/>
      </w:pPr>
      <w:r>
        <w:rPr>
          <w:rFonts w:hint="eastAsia"/>
        </w:rPr>
        <w:t>応募方法：</w:t>
      </w:r>
      <w:r w:rsidR="00F44C75">
        <w:rPr>
          <w:rFonts w:hint="eastAsia"/>
        </w:rPr>
        <w:t>プロダクティブ・エイジング</w:t>
      </w:r>
      <w:r>
        <w:rPr>
          <w:rFonts w:hint="eastAsia"/>
        </w:rPr>
        <w:t>事務局までEメールにて送付下さい。</w:t>
      </w:r>
    </w:p>
    <w:p w14:paraId="4806C53E" w14:textId="60B97C52" w:rsidR="00BC6265" w:rsidRDefault="00BC6265" w:rsidP="00452360">
      <w:pPr>
        <w:widowControl/>
        <w:jc w:val="left"/>
      </w:pPr>
      <w:r>
        <w:rPr>
          <w:rFonts w:hint="eastAsia"/>
        </w:rPr>
        <w:t>予算総額</w:t>
      </w:r>
      <w:r w:rsidR="00B56FE1">
        <w:rPr>
          <w:rFonts w:hint="eastAsia"/>
        </w:rPr>
        <w:t>：</w:t>
      </w:r>
      <w:r>
        <w:rPr>
          <w:rFonts w:hint="eastAsia"/>
        </w:rPr>
        <w:t>1</w:t>
      </w:r>
      <w:r w:rsidR="00142592">
        <w:t>,</w:t>
      </w:r>
      <w:r>
        <w:t>000</w:t>
      </w:r>
      <w:r>
        <w:rPr>
          <w:rFonts w:hint="eastAsia"/>
        </w:rPr>
        <w:t>万円</w:t>
      </w:r>
      <w:r w:rsidR="00B56FE1">
        <w:rPr>
          <w:rFonts w:hint="eastAsia"/>
        </w:rPr>
        <w:t>（</w:t>
      </w:r>
      <w:r>
        <w:rPr>
          <w:rFonts w:hint="eastAsia"/>
        </w:rPr>
        <w:t>応募内容によって変動</w:t>
      </w:r>
      <w:r w:rsidR="00B56FE1">
        <w:rPr>
          <w:rFonts w:hint="eastAsia"/>
        </w:rPr>
        <w:t>）</w:t>
      </w:r>
    </w:p>
    <w:p w14:paraId="26317592" w14:textId="242BE898" w:rsidR="00BC6265" w:rsidRDefault="009073D4" w:rsidP="00452360">
      <w:pPr>
        <w:widowControl/>
        <w:jc w:val="left"/>
      </w:pPr>
      <w:r>
        <w:rPr>
          <w:rFonts w:hint="eastAsia"/>
        </w:rPr>
        <w:t>応募期間：</w:t>
      </w:r>
      <w:r w:rsidR="00B56FE1">
        <w:rPr>
          <w:rFonts w:hint="eastAsia"/>
        </w:rPr>
        <w:t>2020年4月2</w:t>
      </w:r>
      <w:r w:rsidR="0054145F">
        <w:t>7</w:t>
      </w:r>
      <w:r w:rsidR="00B56FE1">
        <w:rPr>
          <w:rFonts w:hint="eastAsia"/>
        </w:rPr>
        <w:t>日（</w:t>
      </w:r>
      <w:r w:rsidR="0054145F">
        <w:rPr>
          <w:rFonts w:hint="eastAsia"/>
        </w:rPr>
        <w:t>月</w:t>
      </w:r>
      <w:r w:rsidR="00B56FE1">
        <w:rPr>
          <w:rFonts w:hint="eastAsia"/>
        </w:rPr>
        <w:t>）～5月</w:t>
      </w:r>
      <w:r w:rsidR="00AA53C5">
        <w:rPr>
          <w:rFonts w:hint="eastAsia"/>
        </w:rPr>
        <w:t>18</w:t>
      </w:r>
      <w:r w:rsidR="00B56FE1">
        <w:rPr>
          <w:rFonts w:hint="eastAsia"/>
        </w:rPr>
        <w:t>日（</w:t>
      </w:r>
      <w:r w:rsidR="00AA53C5">
        <w:rPr>
          <w:rFonts w:hint="eastAsia"/>
        </w:rPr>
        <w:t>月</w:t>
      </w:r>
      <w:r w:rsidR="00B56FE1">
        <w:rPr>
          <w:rFonts w:hint="eastAsia"/>
        </w:rPr>
        <w:t>）</w:t>
      </w:r>
      <w:r w:rsidR="00AA53C5">
        <w:rPr>
          <w:rFonts w:hint="eastAsia"/>
        </w:rPr>
        <w:t>正午迄</w:t>
      </w:r>
    </w:p>
    <w:p w14:paraId="40B9A3F0" w14:textId="0F0AD3B0" w:rsidR="00AA53C5" w:rsidRPr="00177F17" w:rsidRDefault="00AA53C5" w:rsidP="00177F17">
      <w:pPr>
        <w:widowControl/>
        <w:jc w:val="left"/>
        <w:rPr>
          <w:b/>
          <w:bCs/>
        </w:rPr>
      </w:pPr>
      <w:r>
        <w:rPr>
          <w:rFonts w:hint="eastAsia"/>
        </w:rPr>
        <w:t>結果</w:t>
      </w:r>
      <w:r w:rsidR="0097702E">
        <w:rPr>
          <w:rFonts w:hint="eastAsia"/>
        </w:rPr>
        <w:t>発表</w:t>
      </w:r>
      <w:r>
        <w:rPr>
          <w:rFonts w:hint="eastAsia"/>
        </w:rPr>
        <w:t>：</w:t>
      </w:r>
      <w:r w:rsidR="00F44C75">
        <w:rPr>
          <w:rFonts w:hint="eastAsia"/>
        </w:rPr>
        <w:t>プロダクティブ・エイジング コンソーシアム</w:t>
      </w:r>
      <w:r>
        <w:rPr>
          <w:rFonts w:hint="eastAsia"/>
        </w:rPr>
        <w:t>H</w:t>
      </w:r>
      <w:r w:rsidR="00F44C75">
        <w:rPr>
          <w:rFonts w:hint="eastAsia"/>
        </w:rPr>
        <w:t>P</w:t>
      </w:r>
      <w:r w:rsidR="00177F17">
        <w:rPr>
          <w:rFonts w:hint="eastAsia"/>
        </w:rPr>
        <w:t xml:space="preserve"> </w:t>
      </w:r>
      <w:r w:rsidR="00F44C75">
        <w:rPr>
          <w:rFonts w:hint="eastAsia"/>
        </w:rPr>
        <w:t>2020年6月初旬</w:t>
      </w:r>
      <w:r>
        <w:rPr>
          <w:rFonts w:hint="eastAsia"/>
        </w:rPr>
        <w:t>公表予定</w:t>
      </w:r>
    </w:p>
    <w:p w14:paraId="16540E7D" w14:textId="1CEE8F77" w:rsidR="006F505D" w:rsidRDefault="006F505D" w:rsidP="003269B7">
      <w:pPr>
        <w:widowControl/>
        <w:jc w:val="left"/>
      </w:pPr>
      <w:r>
        <w:rPr>
          <w:rFonts w:hint="eastAsia"/>
        </w:rPr>
        <w:t>主催</w:t>
      </w:r>
      <w:r>
        <w:tab/>
        <w:t xml:space="preserve">：NOMON株式会社　</w:t>
      </w:r>
      <w:hyperlink r:id="rId8" w:history="1">
        <w:r w:rsidR="00922A41" w:rsidRPr="00E17D0A">
          <w:rPr>
            <w:rStyle w:val="a3"/>
          </w:rPr>
          <w:t>https://www.nomon.jp/company/</w:t>
        </w:r>
      </w:hyperlink>
    </w:p>
    <w:p w14:paraId="1A3307BE" w14:textId="7A3101F1" w:rsidR="00B56FE1" w:rsidRDefault="006F505D" w:rsidP="00215E01">
      <w:pPr>
        <w:widowControl/>
        <w:jc w:val="left"/>
      </w:pPr>
      <w:r>
        <w:rPr>
          <w:rFonts w:hint="eastAsia"/>
        </w:rPr>
        <w:t>共催</w:t>
      </w:r>
      <w:r>
        <w:tab/>
        <w:t xml:space="preserve">：プロダクティブ・エイジング コンソーシアム  </w:t>
      </w:r>
      <w:hyperlink r:id="rId9" w:history="1">
        <w:r w:rsidR="00830A76" w:rsidRPr="00E17D0A">
          <w:rPr>
            <w:rStyle w:val="a3"/>
          </w:rPr>
          <w:t>https://productiveaging.jp</w:t>
        </w:r>
      </w:hyperlink>
    </w:p>
    <w:p w14:paraId="45246433" w14:textId="77777777" w:rsidR="00215E01" w:rsidRDefault="00215E01" w:rsidP="00215E01">
      <w:pPr>
        <w:widowControl/>
        <w:jc w:val="left"/>
      </w:pPr>
    </w:p>
    <w:p w14:paraId="2F9FC740" w14:textId="2FC51983" w:rsidR="007B110A" w:rsidRDefault="0097702E" w:rsidP="007B110A">
      <w:pPr>
        <w:widowControl/>
        <w:jc w:val="left"/>
      </w:pPr>
      <w:r>
        <w:rPr>
          <w:rFonts w:hint="eastAsia"/>
        </w:rPr>
        <w:t>【お願い】</w:t>
      </w:r>
      <w:r w:rsidR="007B110A">
        <w:rPr>
          <w:rFonts w:hint="eastAsia"/>
        </w:rPr>
        <w:t>応募時は、非機密情報のみの記載にてお願いいたします。</w:t>
      </w:r>
    </w:p>
    <w:p w14:paraId="26327079" w14:textId="17986FD8" w:rsidR="00BC6265" w:rsidRDefault="007B110A" w:rsidP="00142592">
      <w:pPr>
        <w:widowControl/>
        <w:ind w:firstLineChars="500" w:firstLine="1050"/>
        <w:jc w:val="left"/>
      </w:pPr>
      <w:r>
        <w:rPr>
          <w:rFonts w:hint="eastAsia"/>
        </w:rPr>
        <w:t>機密情報の記載を必要とする場合は事前にご相談ください。</w:t>
      </w:r>
    </w:p>
    <w:p w14:paraId="4E0774D4" w14:textId="0F19CE2C" w:rsidR="007B110A" w:rsidRDefault="007B110A" w:rsidP="007B110A">
      <w:pPr>
        <w:widowControl/>
        <w:jc w:val="left"/>
      </w:pPr>
    </w:p>
    <w:p w14:paraId="6C0729B3" w14:textId="25DF660B" w:rsidR="007B110A" w:rsidRPr="00D27D4F" w:rsidRDefault="0097702E" w:rsidP="007B110A">
      <w:pPr>
        <w:widowControl/>
        <w:jc w:val="left"/>
      </w:pPr>
      <w:r>
        <w:rPr>
          <w:rFonts w:hint="eastAsia"/>
        </w:rPr>
        <w:t>お問合せ</w:t>
      </w:r>
      <w:r w:rsidR="00177F17">
        <w:rPr>
          <w:rFonts w:hint="eastAsia"/>
        </w:rPr>
        <w:t>及び提案書提出</w:t>
      </w:r>
      <w:r>
        <w:rPr>
          <w:rFonts w:hint="eastAsia"/>
        </w:rPr>
        <w:t>先</w:t>
      </w:r>
      <w:r w:rsidR="00142592">
        <w:rPr>
          <w:rFonts w:hint="eastAsia"/>
        </w:rPr>
        <w:t xml:space="preserve"> </w:t>
      </w:r>
      <w:r>
        <w:rPr>
          <w:rFonts w:hint="eastAsia"/>
        </w:rPr>
        <w:t xml:space="preserve">プロダクティブ・エイジング </w:t>
      </w:r>
      <w:r w:rsidR="007B110A">
        <w:rPr>
          <w:rFonts w:hint="eastAsia"/>
        </w:rPr>
        <w:t xml:space="preserve">コンソーシアム事務局　</w:t>
      </w:r>
    </w:p>
    <w:p w14:paraId="6C261B1C" w14:textId="26B2B3BA" w:rsidR="0097702E" w:rsidRDefault="0097702E">
      <w:pPr>
        <w:widowControl/>
        <w:jc w:val="left"/>
        <w:rPr>
          <w:b/>
          <w:bCs/>
        </w:rPr>
      </w:pPr>
      <w:r>
        <w:rPr>
          <w:b/>
          <w:bCs/>
        </w:rPr>
        <w:t>E-mail</w:t>
      </w:r>
      <w:r>
        <w:rPr>
          <w:b/>
          <w:bCs/>
        </w:rPr>
        <w:tab/>
        <w:t xml:space="preserve">: </w:t>
      </w:r>
      <w:hyperlink r:id="rId10" w:history="1">
        <w:r w:rsidRPr="00093D68">
          <w:rPr>
            <w:rStyle w:val="a3"/>
            <w:rFonts w:hint="eastAsia"/>
            <w:b/>
            <w:bCs/>
          </w:rPr>
          <w:t>c</w:t>
        </w:r>
        <w:r w:rsidRPr="00093D68">
          <w:rPr>
            <w:rStyle w:val="a3"/>
            <w:b/>
            <w:bCs/>
          </w:rPr>
          <w:t>ontact@productiveaging.jp</w:t>
        </w:r>
      </w:hyperlink>
    </w:p>
    <w:p w14:paraId="46C9DA42" w14:textId="2D4A6550" w:rsidR="00104046" w:rsidRDefault="0097702E" w:rsidP="00CE2014">
      <w:pPr>
        <w:widowControl/>
        <w:jc w:val="left"/>
        <w:rPr>
          <w:b/>
          <w:bCs/>
        </w:rPr>
      </w:pPr>
      <w:r>
        <w:rPr>
          <w:b/>
          <w:bCs/>
        </w:rPr>
        <w:t xml:space="preserve">HP    </w:t>
      </w:r>
      <w:r>
        <w:rPr>
          <w:b/>
          <w:bCs/>
        </w:rPr>
        <w:tab/>
        <w:t xml:space="preserve">: </w:t>
      </w:r>
      <w:hyperlink r:id="rId11" w:history="1">
        <w:r w:rsidR="00F44C75" w:rsidRPr="008055E2">
          <w:rPr>
            <w:rStyle w:val="a3"/>
            <w:b/>
            <w:bCs/>
          </w:rPr>
          <w:t>https://productiveaging.jp</w:t>
        </w:r>
      </w:hyperlink>
    </w:p>
    <w:sectPr w:rsidR="00104046">
      <w:headerReference w:type="defaul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248227" w14:textId="77777777" w:rsidR="00C36559" w:rsidRDefault="00C36559" w:rsidP="00541941">
      <w:r>
        <w:separator/>
      </w:r>
    </w:p>
  </w:endnote>
  <w:endnote w:type="continuationSeparator" w:id="0">
    <w:p w14:paraId="41AF0B07" w14:textId="77777777" w:rsidR="00C36559" w:rsidRDefault="00C36559" w:rsidP="00541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9CD06A" w14:textId="77777777" w:rsidR="00C36559" w:rsidRDefault="00C36559" w:rsidP="00541941">
      <w:r>
        <w:separator/>
      </w:r>
    </w:p>
  </w:footnote>
  <w:footnote w:type="continuationSeparator" w:id="0">
    <w:p w14:paraId="422D437D" w14:textId="77777777" w:rsidR="00C36559" w:rsidRDefault="00C36559" w:rsidP="005419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C9F7E8" w14:textId="60388D3E" w:rsidR="00F44C75" w:rsidRDefault="003269B7">
    <w:pPr>
      <w:pStyle w:val="a6"/>
    </w:pPr>
    <w:r w:rsidRPr="00C87399">
      <w:rPr>
        <w:noProof/>
      </w:rPr>
      <w:drawing>
        <wp:anchor distT="0" distB="0" distL="114300" distR="114300" simplePos="0" relativeHeight="251659264" behindDoc="0" locked="0" layoutInCell="1" allowOverlap="1" wp14:anchorId="308B8970" wp14:editId="64AD4013">
          <wp:simplePos x="0" y="0"/>
          <wp:positionH relativeFrom="column">
            <wp:posOffset>3787140</wp:posOffset>
          </wp:positionH>
          <wp:positionV relativeFrom="paragraph">
            <wp:posOffset>111760</wp:posOffset>
          </wp:positionV>
          <wp:extent cx="1510496" cy="514350"/>
          <wp:effectExtent l="0" t="0" r="0" b="0"/>
          <wp:wrapNone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図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0496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91EFF"/>
    <w:multiLevelType w:val="hybridMultilevel"/>
    <w:tmpl w:val="91D86F2C"/>
    <w:lvl w:ilvl="0" w:tplc="BEA698DA">
      <w:start w:val="1"/>
      <w:numFmt w:val="bullet"/>
      <w:lvlText w:val="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3A004F4"/>
    <w:multiLevelType w:val="hybridMultilevel"/>
    <w:tmpl w:val="5C406B5E"/>
    <w:lvl w:ilvl="0" w:tplc="BEA698DA">
      <w:start w:val="1"/>
      <w:numFmt w:val="bullet"/>
      <w:lvlText w:val="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146B13E1"/>
    <w:multiLevelType w:val="hybridMultilevel"/>
    <w:tmpl w:val="ADDEA46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BC74CDF"/>
    <w:multiLevelType w:val="hybridMultilevel"/>
    <w:tmpl w:val="79A05CB4"/>
    <w:lvl w:ilvl="0" w:tplc="D9AAF434">
      <w:start w:val="1"/>
      <w:numFmt w:val="bullet"/>
      <w:lvlText w:val="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220E3968"/>
    <w:multiLevelType w:val="hybridMultilevel"/>
    <w:tmpl w:val="B052B444"/>
    <w:lvl w:ilvl="0" w:tplc="BEA698DA">
      <w:start w:val="1"/>
      <w:numFmt w:val="bullet"/>
      <w:lvlText w:val="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282C556D"/>
    <w:multiLevelType w:val="hybridMultilevel"/>
    <w:tmpl w:val="62DAA8BE"/>
    <w:lvl w:ilvl="0" w:tplc="B8201970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AF10948"/>
    <w:multiLevelType w:val="hybridMultilevel"/>
    <w:tmpl w:val="595CB444"/>
    <w:lvl w:ilvl="0" w:tplc="015203E8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E49630B"/>
    <w:multiLevelType w:val="hybridMultilevel"/>
    <w:tmpl w:val="98102C0A"/>
    <w:lvl w:ilvl="0" w:tplc="D8D85AE0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71E25EE"/>
    <w:multiLevelType w:val="hybridMultilevel"/>
    <w:tmpl w:val="00DC5982"/>
    <w:lvl w:ilvl="0" w:tplc="3EC09B9A">
      <w:start w:val="2018"/>
      <w:numFmt w:val="bullet"/>
      <w:lvlText w:val="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09B43D7"/>
    <w:multiLevelType w:val="hybridMultilevel"/>
    <w:tmpl w:val="6D167F10"/>
    <w:lvl w:ilvl="0" w:tplc="5606A41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1A102F4"/>
    <w:multiLevelType w:val="hybridMultilevel"/>
    <w:tmpl w:val="13F62A44"/>
    <w:lvl w:ilvl="0" w:tplc="BEA698DA">
      <w:start w:val="1"/>
      <w:numFmt w:val="bullet"/>
      <w:lvlText w:val="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532D2AF1"/>
    <w:multiLevelType w:val="hybridMultilevel"/>
    <w:tmpl w:val="3CE23B22"/>
    <w:lvl w:ilvl="0" w:tplc="6ABADE24">
      <w:start w:val="1"/>
      <w:numFmt w:val="bullet"/>
      <w:lvlText w:val="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5FE21D6F"/>
    <w:multiLevelType w:val="hybridMultilevel"/>
    <w:tmpl w:val="CC4AB21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8727D20"/>
    <w:multiLevelType w:val="hybridMultilevel"/>
    <w:tmpl w:val="251629B4"/>
    <w:lvl w:ilvl="0" w:tplc="6ABADE24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14" w15:restartNumberingAfterBreak="0">
    <w:nsid w:val="7FC922D3"/>
    <w:multiLevelType w:val="hybridMultilevel"/>
    <w:tmpl w:val="4B1827B2"/>
    <w:lvl w:ilvl="0" w:tplc="04090009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8"/>
  </w:num>
  <w:num w:numId="5">
    <w:abstractNumId w:val="14"/>
  </w:num>
  <w:num w:numId="6">
    <w:abstractNumId w:val="9"/>
  </w:num>
  <w:num w:numId="7">
    <w:abstractNumId w:val="1"/>
  </w:num>
  <w:num w:numId="8">
    <w:abstractNumId w:val="4"/>
  </w:num>
  <w:num w:numId="9">
    <w:abstractNumId w:val="0"/>
  </w:num>
  <w:num w:numId="10">
    <w:abstractNumId w:val="10"/>
  </w:num>
  <w:num w:numId="11">
    <w:abstractNumId w:val="12"/>
  </w:num>
  <w:num w:numId="12">
    <w:abstractNumId w:val="2"/>
  </w:num>
  <w:num w:numId="13">
    <w:abstractNumId w:val="11"/>
  </w:num>
  <w:num w:numId="14">
    <w:abstractNumId w:val="3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069"/>
    <w:rsid w:val="0000041B"/>
    <w:rsid w:val="00055397"/>
    <w:rsid w:val="00070ECA"/>
    <w:rsid w:val="00087FC9"/>
    <w:rsid w:val="00093D68"/>
    <w:rsid w:val="000A5F51"/>
    <w:rsid w:val="000D380F"/>
    <w:rsid w:val="000F7F97"/>
    <w:rsid w:val="00104046"/>
    <w:rsid w:val="001178EF"/>
    <w:rsid w:val="00124240"/>
    <w:rsid w:val="001326C6"/>
    <w:rsid w:val="00132AAD"/>
    <w:rsid w:val="00142592"/>
    <w:rsid w:val="001467A4"/>
    <w:rsid w:val="00177F17"/>
    <w:rsid w:val="001957EA"/>
    <w:rsid w:val="001A45D6"/>
    <w:rsid w:val="0020031D"/>
    <w:rsid w:val="00200FB1"/>
    <w:rsid w:val="00215E01"/>
    <w:rsid w:val="00217102"/>
    <w:rsid w:val="00264D90"/>
    <w:rsid w:val="0027341F"/>
    <w:rsid w:val="00274603"/>
    <w:rsid w:val="00284540"/>
    <w:rsid w:val="002A274A"/>
    <w:rsid w:val="002C3D05"/>
    <w:rsid w:val="002C5430"/>
    <w:rsid w:val="002F18B0"/>
    <w:rsid w:val="002F7553"/>
    <w:rsid w:val="003269B7"/>
    <w:rsid w:val="00365938"/>
    <w:rsid w:val="0039603A"/>
    <w:rsid w:val="003C21E9"/>
    <w:rsid w:val="00431CAA"/>
    <w:rsid w:val="00443538"/>
    <w:rsid w:val="00451221"/>
    <w:rsid w:val="00452360"/>
    <w:rsid w:val="004C4E84"/>
    <w:rsid w:val="004E2F5B"/>
    <w:rsid w:val="004F4A74"/>
    <w:rsid w:val="00522CFD"/>
    <w:rsid w:val="0053425C"/>
    <w:rsid w:val="00534CCF"/>
    <w:rsid w:val="0054145F"/>
    <w:rsid w:val="00541941"/>
    <w:rsid w:val="005445B2"/>
    <w:rsid w:val="0054543F"/>
    <w:rsid w:val="00546C3B"/>
    <w:rsid w:val="00556BAC"/>
    <w:rsid w:val="00562798"/>
    <w:rsid w:val="00575D37"/>
    <w:rsid w:val="005A14BC"/>
    <w:rsid w:val="005B14A0"/>
    <w:rsid w:val="005E7674"/>
    <w:rsid w:val="005F0D69"/>
    <w:rsid w:val="005F26AB"/>
    <w:rsid w:val="00602241"/>
    <w:rsid w:val="00606495"/>
    <w:rsid w:val="00626367"/>
    <w:rsid w:val="00630611"/>
    <w:rsid w:val="006423D1"/>
    <w:rsid w:val="00647919"/>
    <w:rsid w:val="00660E28"/>
    <w:rsid w:val="00665067"/>
    <w:rsid w:val="00674F05"/>
    <w:rsid w:val="00697077"/>
    <w:rsid w:val="006E4221"/>
    <w:rsid w:val="006F505D"/>
    <w:rsid w:val="0071207B"/>
    <w:rsid w:val="00724CD1"/>
    <w:rsid w:val="00735DE5"/>
    <w:rsid w:val="00766044"/>
    <w:rsid w:val="0078431E"/>
    <w:rsid w:val="0078513F"/>
    <w:rsid w:val="00796A6A"/>
    <w:rsid w:val="007B110A"/>
    <w:rsid w:val="007F0126"/>
    <w:rsid w:val="007F1A98"/>
    <w:rsid w:val="007F4FF8"/>
    <w:rsid w:val="008106BB"/>
    <w:rsid w:val="008229AE"/>
    <w:rsid w:val="00830A76"/>
    <w:rsid w:val="00832489"/>
    <w:rsid w:val="008601E4"/>
    <w:rsid w:val="00871F71"/>
    <w:rsid w:val="008872AC"/>
    <w:rsid w:val="008A3722"/>
    <w:rsid w:val="008A4A6F"/>
    <w:rsid w:val="008B3D79"/>
    <w:rsid w:val="008C3416"/>
    <w:rsid w:val="008C6D0B"/>
    <w:rsid w:val="008D4231"/>
    <w:rsid w:val="008D4957"/>
    <w:rsid w:val="008D5183"/>
    <w:rsid w:val="008E4823"/>
    <w:rsid w:val="00905F80"/>
    <w:rsid w:val="009073D4"/>
    <w:rsid w:val="00910372"/>
    <w:rsid w:val="00922A41"/>
    <w:rsid w:val="0096612E"/>
    <w:rsid w:val="00974069"/>
    <w:rsid w:val="0097500F"/>
    <w:rsid w:val="0097702E"/>
    <w:rsid w:val="009875CD"/>
    <w:rsid w:val="009D72AC"/>
    <w:rsid w:val="00A060D3"/>
    <w:rsid w:val="00A2098A"/>
    <w:rsid w:val="00A50021"/>
    <w:rsid w:val="00A5004F"/>
    <w:rsid w:val="00A53395"/>
    <w:rsid w:val="00A66C0A"/>
    <w:rsid w:val="00A75ED1"/>
    <w:rsid w:val="00A81534"/>
    <w:rsid w:val="00AA27A3"/>
    <w:rsid w:val="00AA53C5"/>
    <w:rsid w:val="00AC16E4"/>
    <w:rsid w:val="00AD7FAD"/>
    <w:rsid w:val="00AF54FF"/>
    <w:rsid w:val="00B56FE1"/>
    <w:rsid w:val="00B672C0"/>
    <w:rsid w:val="00B80D12"/>
    <w:rsid w:val="00BA2EE8"/>
    <w:rsid w:val="00BC55C8"/>
    <w:rsid w:val="00BC6265"/>
    <w:rsid w:val="00C04C73"/>
    <w:rsid w:val="00C30AEB"/>
    <w:rsid w:val="00C3632B"/>
    <w:rsid w:val="00C36559"/>
    <w:rsid w:val="00C67A35"/>
    <w:rsid w:val="00C73D85"/>
    <w:rsid w:val="00C74B50"/>
    <w:rsid w:val="00C863DF"/>
    <w:rsid w:val="00C86D08"/>
    <w:rsid w:val="00C87399"/>
    <w:rsid w:val="00C914E0"/>
    <w:rsid w:val="00C95464"/>
    <w:rsid w:val="00CB5D53"/>
    <w:rsid w:val="00CC065E"/>
    <w:rsid w:val="00CC7512"/>
    <w:rsid w:val="00CE2014"/>
    <w:rsid w:val="00CE640F"/>
    <w:rsid w:val="00D27D4F"/>
    <w:rsid w:val="00D40213"/>
    <w:rsid w:val="00D4054C"/>
    <w:rsid w:val="00D9042D"/>
    <w:rsid w:val="00DB0774"/>
    <w:rsid w:val="00DB365B"/>
    <w:rsid w:val="00DE1B8F"/>
    <w:rsid w:val="00E11F72"/>
    <w:rsid w:val="00E17949"/>
    <w:rsid w:val="00E457B5"/>
    <w:rsid w:val="00E55917"/>
    <w:rsid w:val="00E73129"/>
    <w:rsid w:val="00EC6D23"/>
    <w:rsid w:val="00EC7E39"/>
    <w:rsid w:val="00ED0270"/>
    <w:rsid w:val="00F06DD8"/>
    <w:rsid w:val="00F17445"/>
    <w:rsid w:val="00F44C75"/>
    <w:rsid w:val="00FA59A5"/>
    <w:rsid w:val="00FA6D3E"/>
    <w:rsid w:val="00FB168E"/>
    <w:rsid w:val="00FC12F1"/>
    <w:rsid w:val="00FC293E"/>
    <w:rsid w:val="00FD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AA782F"/>
  <w15:chartTrackingRefBased/>
  <w15:docId w15:val="{C758CA97-C3FE-4A6C-B662-C402B8B67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274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A274A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53425C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5419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41941"/>
  </w:style>
  <w:style w:type="paragraph" w:styleId="a8">
    <w:name w:val="footer"/>
    <w:basedOn w:val="a"/>
    <w:link w:val="a9"/>
    <w:uiPriority w:val="99"/>
    <w:unhideWhenUsed/>
    <w:rsid w:val="0054194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41941"/>
  </w:style>
  <w:style w:type="paragraph" w:styleId="aa">
    <w:name w:val="List Paragraph"/>
    <w:basedOn w:val="a"/>
    <w:uiPriority w:val="34"/>
    <w:qFormat/>
    <w:rsid w:val="001326C6"/>
    <w:pPr>
      <w:ind w:leftChars="400" w:left="840"/>
    </w:pPr>
    <w:rPr>
      <w:szCs w:val="21"/>
    </w:rPr>
  </w:style>
  <w:style w:type="paragraph" w:styleId="ab">
    <w:name w:val="Closing"/>
    <w:basedOn w:val="a"/>
    <w:link w:val="ac"/>
    <w:uiPriority w:val="99"/>
    <w:unhideWhenUsed/>
    <w:rsid w:val="001326C6"/>
    <w:pPr>
      <w:jc w:val="right"/>
    </w:pPr>
    <w:rPr>
      <w:szCs w:val="21"/>
    </w:rPr>
  </w:style>
  <w:style w:type="character" w:customStyle="1" w:styleId="ac">
    <w:name w:val="結語 (文字)"/>
    <w:basedOn w:val="a0"/>
    <w:link w:val="ab"/>
    <w:uiPriority w:val="99"/>
    <w:rsid w:val="001326C6"/>
    <w:rPr>
      <w:szCs w:val="21"/>
    </w:rPr>
  </w:style>
  <w:style w:type="paragraph" w:styleId="Web">
    <w:name w:val="Normal (Web)"/>
    <w:basedOn w:val="a"/>
    <w:uiPriority w:val="99"/>
    <w:unhideWhenUsed/>
    <w:rsid w:val="001326C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522C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22CF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48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9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1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8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9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3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6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0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4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2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4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1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9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6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9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8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7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8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1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6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4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7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3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6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6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3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7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64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5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4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6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03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39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9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06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70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63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1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20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05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28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omon.jp/company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roductiveaging.jp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ontact@productiveaging.j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oductiveaging.jp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6C5706-F822-4145-A3FA-12EDF6124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yamana@nomon.jp</dc:creator>
  <cp:keywords/>
  <dc:description/>
  <cp:lastModifiedBy>佐々木 祐輝（ニュースワイヤー事業部）</cp:lastModifiedBy>
  <cp:revision>2</cp:revision>
  <cp:lastPrinted>2020-02-19T08:03:00Z</cp:lastPrinted>
  <dcterms:created xsi:type="dcterms:W3CDTF">2020-04-28T04:36:00Z</dcterms:created>
  <dcterms:modified xsi:type="dcterms:W3CDTF">2020-04-28T04:36:00Z</dcterms:modified>
</cp:coreProperties>
</file>