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83" w:rsidRPr="00531361" w:rsidRDefault="00EF141B">
      <w:pPr>
        <w:pStyle w:val="1"/>
        <w:rPr>
          <w:sz w:val="22"/>
          <w:u w:val="none"/>
        </w:rPr>
      </w:pPr>
      <w:r>
        <w:rPr>
          <w:rFonts w:hint="eastAsia"/>
          <w:sz w:val="22"/>
          <w:u w:val="none"/>
        </w:rPr>
        <w:t>相続法の改正でどう変わる？</w:t>
      </w:r>
    </w:p>
    <w:p w:rsidR="00B43383" w:rsidRPr="00531361" w:rsidRDefault="00531361">
      <w:pPr>
        <w:spacing w:after="410"/>
        <w:jc w:val="center"/>
        <w:rPr>
          <w:sz w:val="32"/>
          <w:szCs w:val="32"/>
        </w:rPr>
      </w:pPr>
      <w:r w:rsidRPr="00531361">
        <w:rPr>
          <w:rFonts w:ascii="ＭＳ 明朝" w:eastAsia="ＭＳ 明朝" w:hAnsi="ＭＳ 明朝" w:cs="ＭＳ 明朝" w:hint="eastAsia"/>
          <w:b/>
          <w:color w:val="181717"/>
          <w:sz w:val="32"/>
          <w:szCs w:val="32"/>
        </w:rPr>
        <w:t>こ</w:t>
      </w:r>
      <w:r w:rsidR="00EF141B">
        <w:rPr>
          <w:rFonts w:ascii="ＭＳ 明朝" w:eastAsia="ＭＳ 明朝" w:hAnsi="ＭＳ 明朝" w:cs="ＭＳ 明朝" w:hint="eastAsia"/>
          <w:b/>
          <w:color w:val="181717"/>
          <w:sz w:val="32"/>
          <w:szCs w:val="32"/>
        </w:rPr>
        <w:t>れからの相続対策</w:t>
      </w:r>
    </w:p>
    <w:p w:rsidR="00B43383" w:rsidRDefault="009146D8">
      <w:pPr>
        <w:spacing w:after="340" w:line="320" w:lineRule="auto"/>
        <w:ind w:left="110" w:right="2"/>
        <w:jc w:val="both"/>
      </w:pPr>
      <w:r>
        <w:rPr>
          <w:rFonts w:ascii="ＭＳ 明朝" w:eastAsia="ＭＳ 明朝" w:hAnsi="ＭＳ 明朝" w:cs="ＭＳ 明朝"/>
          <w:color w:val="181717"/>
        </w:rPr>
        <w:t xml:space="preserve">　一般社団法人 自由が丘ガーデン（以下 自由が丘ガーデン）は、</w:t>
      </w:r>
      <w:r w:rsidR="00392CB2">
        <w:rPr>
          <w:rFonts w:ascii="ＭＳ 明朝" w:eastAsia="ＭＳ 明朝" w:hAnsi="ＭＳ 明朝" w:cs="ＭＳ 明朝" w:hint="eastAsia"/>
          <w:color w:val="181717"/>
        </w:rPr>
        <w:t>約40年ぶりに改正された相続法の改正</w:t>
      </w:r>
      <w:r w:rsidR="000720AB">
        <w:rPr>
          <w:rFonts w:ascii="ＭＳ 明朝" w:eastAsia="ＭＳ 明朝" w:hAnsi="ＭＳ 明朝" w:cs="ＭＳ 明朝"/>
          <w:color w:val="181717"/>
        </w:rPr>
        <w:t>をメインテーマとして、</w:t>
      </w:r>
      <w:r w:rsidR="000720AB">
        <w:rPr>
          <w:rFonts w:ascii="ＭＳ 明朝" w:eastAsia="ＭＳ 明朝" w:hAnsi="ＭＳ 明朝" w:cs="ＭＳ 明朝" w:hint="eastAsia"/>
          <w:color w:val="181717"/>
        </w:rPr>
        <w:t>自由が丘</w:t>
      </w:r>
      <w:r>
        <w:rPr>
          <w:rFonts w:ascii="ＭＳ 明朝" w:eastAsia="ＭＳ 明朝" w:hAnsi="ＭＳ 明朝" w:cs="ＭＳ 明朝"/>
          <w:color w:val="181717"/>
        </w:rPr>
        <w:t>でセミナーを実施致します。</w:t>
      </w:r>
    </w:p>
    <w:p w:rsidR="00392CB2" w:rsidRDefault="009146D8">
      <w:pPr>
        <w:spacing w:after="1" w:line="320" w:lineRule="auto"/>
        <w:ind w:left="105" w:hanging="10"/>
        <w:rPr>
          <w:rFonts w:ascii="ＭＳ 明朝" w:eastAsia="ＭＳ 明朝" w:hAnsi="ＭＳ 明朝" w:cs="ＭＳ 明朝" w:hint="eastAsia"/>
          <w:color w:val="181717"/>
        </w:rPr>
      </w:pPr>
      <w:r>
        <w:rPr>
          <w:rFonts w:ascii="ＭＳ 明朝" w:eastAsia="ＭＳ 明朝" w:hAnsi="ＭＳ 明朝" w:cs="ＭＳ 明朝"/>
          <w:color w:val="181717"/>
        </w:rPr>
        <w:t xml:space="preserve">　</w:t>
      </w:r>
      <w:r w:rsidR="00392CB2">
        <w:rPr>
          <w:rFonts w:ascii="ＭＳ 明朝" w:eastAsia="ＭＳ 明朝" w:hAnsi="ＭＳ 明朝" w:cs="ＭＳ 明朝" w:hint="eastAsia"/>
          <w:color w:val="181717"/>
        </w:rPr>
        <w:t>今回の相続法の改正は、配偶者の居住権を保護するための方策や、遺産分割</w:t>
      </w:r>
      <w:r w:rsidR="0063417B">
        <w:rPr>
          <w:rFonts w:ascii="ＭＳ 明朝" w:eastAsia="ＭＳ 明朝" w:hAnsi="ＭＳ 明朝" w:cs="ＭＳ 明朝" w:hint="eastAsia"/>
          <w:color w:val="181717"/>
        </w:rPr>
        <w:t>・</w:t>
      </w:r>
      <w:r w:rsidR="00392CB2">
        <w:rPr>
          <w:rFonts w:ascii="ＭＳ 明朝" w:eastAsia="ＭＳ 明朝" w:hAnsi="ＭＳ 明朝" w:cs="ＭＳ 明朝" w:hint="eastAsia"/>
          <w:color w:val="181717"/>
        </w:rPr>
        <w:t>自筆証書遺言制度</w:t>
      </w:r>
      <w:r w:rsidR="0063417B">
        <w:rPr>
          <w:rFonts w:ascii="ＭＳ 明朝" w:eastAsia="ＭＳ 明朝" w:hAnsi="ＭＳ 明朝" w:cs="ＭＳ 明朝" w:hint="eastAsia"/>
          <w:color w:val="181717"/>
        </w:rPr>
        <w:t>・遺留分制度</w:t>
      </w:r>
      <w:r w:rsidR="00392CB2">
        <w:rPr>
          <w:rFonts w:ascii="ＭＳ 明朝" w:eastAsia="ＭＳ 明朝" w:hAnsi="ＭＳ 明朝" w:cs="ＭＳ 明朝" w:hint="eastAsia"/>
          <w:color w:val="181717"/>
        </w:rPr>
        <w:t>に関する見直し</w:t>
      </w:r>
      <w:r w:rsidR="0063417B">
        <w:rPr>
          <w:rFonts w:ascii="ＭＳ 明朝" w:eastAsia="ＭＳ 明朝" w:hAnsi="ＭＳ 明朝" w:cs="ＭＳ 明朝" w:hint="eastAsia"/>
          <w:color w:val="181717"/>
        </w:rPr>
        <w:t>、相続人外の者の貢献を考慮するための方策などが盛り込まれています。</w:t>
      </w:r>
    </w:p>
    <w:p w:rsidR="00B43383" w:rsidRDefault="009146D8">
      <w:pPr>
        <w:spacing w:after="1" w:line="320" w:lineRule="auto"/>
        <w:ind w:left="105" w:hanging="10"/>
      </w:pPr>
      <w:r>
        <w:rPr>
          <w:rFonts w:ascii="ＭＳ 明朝" w:eastAsia="ＭＳ 明朝" w:hAnsi="ＭＳ 明朝" w:cs="ＭＳ 明朝"/>
          <w:color w:val="181717"/>
        </w:rPr>
        <w:t xml:space="preserve">　自由が丘ガーデンでは、</w:t>
      </w:r>
      <w:r w:rsidR="0063417B">
        <w:rPr>
          <w:rFonts w:ascii="ＭＳ 明朝" w:eastAsia="ＭＳ 明朝" w:hAnsi="ＭＳ 明朝" w:cs="ＭＳ 明朝" w:hint="eastAsia"/>
          <w:color w:val="181717"/>
        </w:rPr>
        <w:t>いざという時に困らないために、これからの相続対策について、分かりやすく解説いたします</w:t>
      </w:r>
      <w:r>
        <w:rPr>
          <w:rFonts w:ascii="ＭＳ 明朝" w:eastAsia="ＭＳ 明朝" w:hAnsi="ＭＳ 明朝" w:cs="ＭＳ 明朝"/>
          <w:color w:val="181717"/>
        </w:rPr>
        <w:t>。</w:t>
      </w:r>
    </w:p>
    <w:p w:rsidR="00B43383" w:rsidRDefault="009146D8">
      <w:pPr>
        <w:spacing w:after="1" w:line="320" w:lineRule="auto"/>
        <w:ind w:left="105" w:hanging="10"/>
      </w:pPr>
      <w:r>
        <w:rPr>
          <w:rFonts w:ascii="ＭＳ 明朝" w:eastAsia="ＭＳ 明朝" w:hAnsi="ＭＳ 明朝" w:cs="ＭＳ 明朝"/>
          <w:color w:val="181717"/>
        </w:rPr>
        <w:t xml:space="preserve">　本セミナーでは、その様な不安、悩みをお持ちの方を対象に、法律の専門家が</w:t>
      </w:r>
      <w:r w:rsidR="0063417B">
        <w:rPr>
          <w:rFonts w:ascii="ＭＳ 明朝" w:eastAsia="ＭＳ 明朝" w:hAnsi="ＭＳ 明朝" w:cs="ＭＳ 明朝" w:hint="eastAsia"/>
          <w:color w:val="181717"/>
        </w:rPr>
        <w:t>相続の</w:t>
      </w:r>
      <w:r>
        <w:rPr>
          <w:rFonts w:ascii="ＭＳ 明朝" w:eastAsia="ＭＳ 明朝" w:hAnsi="ＭＳ 明朝" w:cs="ＭＳ 明朝"/>
          <w:color w:val="181717"/>
        </w:rPr>
        <w:t>事例を交えながら分かりやすく解説させて頂きます。</w:t>
      </w:r>
    </w:p>
    <w:p w:rsidR="00B43383" w:rsidRDefault="009146D8">
      <w:pPr>
        <w:spacing w:after="1" w:line="261" w:lineRule="auto"/>
        <w:ind w:left="105" w:hanging="10"/>
        <w:rPr>
          <w:rFonts w:ascii="ＭＳ 明朝" w:eastAsia="ＭＳ 明朝" w:hAnsi="ＭＳ 明朝" w:cs="ＭＳ 明朝"/>
          <w:color w:val="181717"/>
        </w:rPr>
      </w:pPr>
      <w:r>
        <w:rPr>
          <w:rFonts w:ascii="ＭＳ 明朝" w:eastAsia="ＭＳ 明朝" w:hAnsi="ＭＳ 明朝" w:cs="ＭＳ 明朝"/>
          <w:color w:val="181717"/>
        </w:rPr>
        <w:t xml:space="preserve">　セミナー後は、個別にご相談頂ける時間も設けております。</w:t>
      </w:r>
    </w:p>
    <w:p w:rsidR="00F82FC0" w:rsidRDefault="00F82FC0">
      <w:pPr>
        <w:spacing w:after="1" w:line="261" w:lineRule="auto"/>
        <w:ind w:left="105" w:hanging="10"/>
      </w:pPr>
    </w:p>
    <w:tbl>
      <w:tblPr>
        <w:tblStyle w:val="TableGrid"/>
        <w:tblW w:w="8904" w:type="dxa"/>
        <w:tblInd w:w="110" w:type="dxa"/>
        <w:tblCellMar>
          <w:top w:w="60" w:type="dxa"/>
          <w:left w:w="70" w:type="dxa"/>
          <w:right w:w="45" w:type="dxa"/>
        </w:tblCellMar>
        <w:tblLook w:val="04A0" w:firstRow="1" w:lastRow="0" w:firstColumn="1" w:lastColumn="0" w:noHBand="0" w:noVBand="1"/>
      </w:tblPr>
      <w:tblGrid>
        <w:gridCol w:w="8904"/>
      </w:tblGrid>
      <w:tr w:rsidR="00B43383" w:rsidRPr="00282344" w:rsidTr="00282344">
        <w:trPr>
          <w:trHeight w:val="7752"/>
        </w:trPr>
        <w:tc>
          <w:tcPr>
            <w:tcW w:w="8904" w:type="dxa"/>
            <w:tcBorders>
              <w:top w:val="single" w:sz="4" w:space="0" w:color="181717"/>
              <w:left w:val="single" w:sz="4" w:space="0" w:color="181717"/>
              <w:bottom w:val="single" w:sz="4" w:space="0" w:color="181717"/>
              <w:right w:val="single" w:sz="4" w:space="0" w:color="181717"/>
            </w:tcBorders>
          </w:tcPr>
          <w:p w:rsidR="00B43383" w:rsidRDefault="009146D8" w:rsidP="00CB4915">
            <w:pPr>
              <w:spacing w:after="4"/>
              <w:jc w:val="center"/>
            </w:pPr>
            <w:r>
              <w:rPr>
                <w:rFonts w:ascii="ＭＳ 明朝" w:eastAsia="ＭＳ 明朝" w:hAnsi="ＭＳ 明朝" w:cs="ＭＳ 明朝"/>
                <w:b/>
                <w:color w:val="181717"/>
                <w:sz w:val="28"/>
              </w:rPr>
              <w:t>セミナー概要</w:t>
            </w:r>
          </w:p>
          <w:p w:rsidR="00795A35" w:rsidRDefault="009146D8" w:rsidP="006425FE">
            <w:pPr>
              <w:spacing w:after="0" w:line="338" w:lineRule="auto"/>
              <w:ind w:left="70"/>
              <w:rPr>
                <w:rFonts w:ascii="ＭＳ 明朝" w:eastAsia="ＭＳ 明朝" w:hAnsi="ＭＳ 明朝" w:cs="ＭＳ 明朝"/>
                <w:b/>
                <w:color w:val="181717"/>
                <w:sz w:val="18"/>
              </w:rPr>
            </w:pPr>
            <w:r>
              <w:rPr>
                <w:rFonts w:ascii="ＭＳ 明朝" w:eastAsia="ＭＳ 明朝" w:hAnsi="ＭＳ 明朝" w:cs="ＭＳ 明朝"/>
                <w:b/>
                <w:color w:val="181717"/>
              </w:rPr>
              <w:t>タイトル：</w:t>
            </w:r>
            <w:r w:rsidR="00595D75">
              <w:rPr>
                <w:rFonts w:ascii="ＭＳ 明朝" w:eastAsia="ＭＳ 明朝" w:hAnsi="ＭＳ 明朝" w:cs="ＭＳ 明朝" w:hint="eastAsia"/>
                <w:b/>
                <w:color w:val="181717"/>
              </w:rPr>
              <w:t>～</w:t>
            </w:r>
            <w:r w:rsidR="0063417B">
              <w:rPr>
                <w:rFonts w:ascii="ＭＳ 明朝" w:eastAsia="ＭＳ 明朝" w:hAnsi="ＭＳ 明朝" w:cs="ＭＳ 明朝" w:hint="eastAsia"/>
                <w:b/>
                <w:color w:val="181717"/>
              </w:rPr>
              <w:t>相続法の改正でどう変わる</w:t>
            </w:r>
            <w:r w:rsidRPr="00595D75">
              <w:rPr>
                <w:rFonts w:ascii="ＭＳ 明朝" w:eastAsia="ＭＳ 明朝" w:hAnsi="ＭＳ 明朝" w:cs="ＭＳ 明朝" w:hint="eastAsia"/>
                <w:b/>
                <w:color w:val="181717"/>
              </w:rPr>
              <w:t>？</w:t>
            </w:r>
            <w:r w:rsidR="00595D75">
              <w:rPr>
                <w:rFonts w:ascii="ＭＳ 明朝" w:eastAsia="ＭＳ 明朝" w:hAnsi="ＭＳ 明朝" w:cs="ＭＳ 明朝" w:hint="eastAsia"/>
                <w:b/>
                <w:color w:val="181717"/>
                <w:sz w:val="18"/>
              </w:rPr>
              <w:t>～</w:t>
            </w:r>
          </w:p>
          <w:p w:rsidR="00595D75" w:rsidRPr="006425FE" w:rsidRDefault="00531361" w:rsidP="006425FE">
            <w:pPr>
              <w:spacing w:after="0" w:line="338" w:lineRule="auto"/>
              <w:ind w:left="70"/>
              <w:rPr>
                <w:rFonts w:ascii="ＭＳ 明朝" w:eastAsia="ＭＳ 明朝" w:hAnsi="ＭＳ 明朝" w:cs="ＭＳ 明朝"/>
                <w:b/>
                <w:color w:val="181717"/>
                <w:sz w:val="18"/>
              </w:rPr>
            </w:pPr>
            <w:r w:rsidRPr="00595D75">
              <w:rPr>
                <w:rFonts w:ascii="ＭＳ 明朝" w:eastAsia="ＭＳ 明朝" w:hAnsi="ＭＳ 明朝" w:cs="ＭＳ 明朝" w:hint="eastAsia"/>
                <w:b/>
                <w:color w:val="181717"/>
              </w:rPr>
              <w:t>これからの</w:t>
            </w:r>
            <w:r w:rsidR="0063417B">
              <w:rPr>
                <w:rFonts w:ascii="ＭＳ 明朝" w:eastAsia="ＭＳ 明朝" w:hAnsi="ＭＳ 明朝" w:cs="ＭＳ 明朝" w:hint="eastAsia"/>
                <w:b/>
                <w:color w:val="181717"/>
              </w:rPr>
              <w:t>相続対策</w:t>
            </w:r>
            <w:r w:rsidR="00795A35">
              <w:rPr>
                <w:rFonts w:ascii="ＭＳ 明朝" w:eastAsia="ＭＳ 明朝" w:hAnsi="ＭＳ 明朝" w:cs="ＭＳ 明朝" w:hint="eastAsia"/>
                <w:b/>
                <w:color w:val="181717"/>
              </w:rPr>
              <w:t xml:space="preserve">　４月２３日と２７日に自由が丘にて開催</w:t>
            </w:r>
          </w:p>
          <w:p w:rsidR="00595D75" w:rsidRPr="00CB4915" w:rsidRDefault="00595D75" w:rsidP="00595D75">
            <w:pPr>
              <w:spacing w:after="0" w:line="338" w:lineRule="auto"/>
              <w:ind w:left="70" w:firstLineChars="600" w:firstLine="1325"/>
              <w:rPr>
                <w:rFonts w:ascii="ＭＳ 明朝" w:eastAsia="ＭＳ 明朝" w:hAnsi="ＭＳ 明朝" w:cs="ＭＳ 明朝"/>
                <w:b/>
                <w:color w:val="181717"/>
              </w:rPr>
            </w:pPr>
          </w:p>
          <w:p w:rsidR="00B43383" w:rsidRPr="009146D8" w:rsidRDefault="009146D8" w:rsidP="009146D8">
            <w:pPr>
              <w:spacing w:after="73" w:line="338" w:lineRule="auto"/>
              <w:ind w:left="70"/>
              <w:rPr>
                <w:rFonts w:ascii="ＭＳ 明朝" w:eastAsia="ＭＳ 明朝" w:hAnsi="ＭＳ 明朝" w:cs="ＭＳ 明朝"/>
                <w:b/>
                <w:color w:val="181717"/>
                <w:sz w:val="18"/>
              </w:rPr>
            </w:pPr>
            <w:r>
              <w:rPr>
                <w:rFonts w:ascii="ＭＳ 明朝" w:eastAsia="ＭＳ 明朝" w:hAnsi="ＭＳ 明朝" w:cs="ＭＳ 明朝"/>
                <w:b/>
                <w:color w:val="181717"/>
              </w:rPr>
              <w:t>主催：一般社団法人 自由が丘ガーデン</w:t>
            </w:r>
          </w:p>
          <w:p w:rsidR="00795A35" w:rsidRDefault="009146D8">
            <w:pPr>
              <w:tabs>
                <w:tab w:val="center" w:pos="4510"/>
              </w:tabs>
              <w:spacing w:after="91"/>
              <w:rPr>
                <w:rFonts w:ascii="ＭＳ 明朝" w:eastAsia="ＭＳ 明朝" w:hAnsi="ＭＳ 明朝" w:cs="ＭＳ 明朝"/>
                <w:b/>
                <w:color w:val="181717"/>
              </w:rPr>
            </w:pPr>
            <w:r>
              <w:rPr>
                <w:rFonts w:ascii="ＭＳ 明朝" w:eastAsia="ＭＳ 明朝" w:hAnsi="ＭＳ 明朝" w:cs="ＭＳ 明朝"/>
                <w:b/>
                <w:color w:val="181717"/>
              </w:rPr>
              <w:t>日時：平成</w:t>
            </w:r>
            <w:r w:rsidR="0063417B">
              <w:rPr>
                <w:rFonts w:ascii="ＭＳ 明朝" w:eastAsia="ＭＳ 明朝" w:hAnsi="ＭＳ 明朝" w:cs="ＭＳ 明朝" w:hint="eastAsia"/>
                <w:b/>
                <w:color w:val="181717"/>
              </w:rPr>
              <w:t>3</w:t>
            </w:r>
            <w:r w:rsidR="00795A35">
              <w:rPr>
                <w:rFonts w:ascii="ＭＳ 明朝" w:eastAsia="ＭＳ 明朝" w:hAnsi="ＭＳ 明朝" w:cs="ＭＳ 明朝" w:hint="eastAsia"/>
                <w:b/>
                <w:color w:val="181717"/>
              </w:rPr>
              <w:t>1</w:t>
            </w:r>
            <w:r>
              <w:rPr>
                <w:rFonts w:ascii="ＭＳ 明朝" w:eastAsia="ＭＳ 明朝" w:hAnsi="ＭＳ 明朝" w:cs="ＭＳ 明朝"/>
                <w:b/>
                <w:color w:val="181717"/>
              </w:rPr>
              <w:t>年</w:t>
            </w:r>
            <w:r w:rsidR="0063417B">
              <w:rPr>
                <w:rFonts w:ascii="ＭＳ 明朝" w:eastAsia="ＭＳ 明朝" w:hAnsi="ＭＳ 明朝" w:cs="ＭＳ 明朝" w:hint="eastAsia"/>
                <w:b/>
                <w:color w:val="181717"/>
              </w:rPr>
              <w:t>4</w:t>
            </w:r>
            <w:r>
              <w:rPr>
                <w:rFonts w:ascii="ＭＳ 明朝" w:eastAsia="ＭＳ 明朝" w:hAnsi="ＭＳ 明朝" w:cs="ＭＳ 明朝"/>
                <w:b/>
                <w:color w:val="181717"/>
              </w:rPr>
              <w:t>月</w:t>
            </w:r>
            <w:r w:rsidR="0063417B">
              <w:rPr>
                <w:rFonts w:ascii="ＭＳ 明朝" w:eastAsia="ＭＳ 明朝" w:hAnsi="ＭＳ 明朝" w:cs="ＭＳ 明朝" w:hint="eastAsia"/>
                <w:b/>
                <w:color w:val="181717"/>
              </w:rPr>
              <w:t>23</w:t>
            </w:r>
            <w:r w:rsidR="000720AB">
              <w:rPr>
                <w:rFonts w:ascii="ＭＳ 明朝" w:eastAsia="ＭＳ 明朝" w:hAnsi="ＭＳ 明朝" w:cs="ＭＳ 明朝"/>
                <w:b/>
                <w:color w:val="181717"/>
              </w:rPr>
              <w:t>日（</w:t>
            </w:r>
            <w:r w:rsidR="00795A35">
              <w:rPr>
                <w:rFonts w:ascii="ＭＳ 明朝" w:eastAsia="ＭＳ 明朝" w:hAnsi="ＭＳ 明朝" w:cs="ＭＳ 明朝" w:hint="eastAsia"/>
                <w:b/>
                <w:color w:val="181717"/>
              </w:rPr>
              <w:t>火</w:t>
            </w:r>
            <w:r>
              <w:rPr>
                <w:rFonts w:ascii="ＭＳ 明朝" w:eastAsia="ＭＳ 明朝" w:hAnsi="ＭＳ 明朝" w:cs="ＭＳ 明朝"/>
                <w:b/>
                <w:color w:val="181717"/>
              </w:rPr>
              <w:t>）</w:t>
            </w:r>
            <w:r w:rsidR="00795A35">
              <w:rPr>
                <w:rFonts w:ascii="ＭＳ 明朝" w:eastAsia="ＭＳ 明朝" w:hAnsi="ＭＳ 明朝" w:cs="ＭＳ 明朝"/>
                <w:b/>
                <w:color w:val="181717"/>
              </w:rPr>
              <w:t>1</w:t>
            </w:r>
            <w:r w:rsidR="00795A35">
              <w:rPr>
                <w:rFonts w:ascii="ＭＳ 明朝" w:eastAsia="ＭＳ 明朝" w:hAnsi="ＭＳ 明朝" w:cs="ＭＳ 明朝" w:hint="eastAsia"/>
                <w:b/>
                <w:color w:val="181717"/>
              </w:rPr>
              <w:t>4</w:t>
            </w:r>
            <w:r w:rsidR="00795A35">
              <w:rPr>
                <w:rFonts w:ascii="ＭＳ 明朝" w:eastAsia="ＭＳ 明朝" w:hAnsi="ＭＳ 明朝" w:cs="ＭＳ 明朝"/>
                <w:b/>
                <w:color w:val="181717"/>
              </w:rPr>
              <w:t>:00 ～ 1</w:t>
            </w:r>
            <w:r w:rsidR="00795A35">
              <w:rPr>
                <w:rFonts w:ascii="ＭＳ 明朝" w:eastAsia="ＭＳ 明朝" w:hAnsi="ＭＳ 明朝" w:cs="ＭＳ 明朝" w:hint="eastAsia"/>
                <w:b/>
                <w:color w:val="181717"/>
              </w:rPr>
              <w:t>5</w:t>
            </w:r>
            <w:r w:rsidR="00795A35">
              <w:rPr>
                <w:rFonts w:ascii="ＭＳ 明朝" w:eastAsia="ＭＳ 明朝" w:hAnsi="ＭＳ 明朝" w:cs="ＭＳ 明朝"/>
                <w:b/>
                <w:color w:val="181717"/>
              </w:rPr>
              <w:t>:</w:t>
            </w:r>
            <w:r w:rsidR="00795A35">
              <w:rPr>
                <w:rFonts w:ascii="ＭＳ 明朝" w:eastAsia="ＭＳ 明朝" w:hAnsi="ＭＳ 明朝" w:cs="ＭＳ 明朝" w:hint="eastAsia"/>
                <w:b/>
                <w:color w:val="181717"/>
              </w:rPr>
              <w:t>30</w:t>
            </w:r>
          </w:p>
          <w:p w:rsidR="00B43383" w:rsidRDefault="00795A35">
            <w:pPr>
              <w:tabs>
                <w:tab w:val="center" w:pos="4510"/>
              </w:tabs>
              <w:spacing w:after="91"/>
            </w:pPr>
            <w:r>
              <w:rPr>
                <w:rFonts w:ascii="ＭＳ 明朝" w:eastAsia="ＭＳ 明朝" w:hAnsi="ＭＳ 明朝" w:cs="ＭＳ 明朝" w:hint="eastAsia"/>
                <w:b/>
                <w:color w:val="181717"/>
              </w:rPr>
              <w:t xml:space="preserve">　　　平成31年4月27日（土）10:00 ～ 11:30</w:t>
            </w:r>
            <w:r w:rsidR="009146D8">
              <w:rPr>
                <w:rFonts w:ascii="ＭＳ 明朝" w:eastAsia="ＭＳ 明朝" w:hAnsi="ＭＳ 明朝" w:cs="ＭＳ 明朝"/>
                <w:b/>
                <w:color w:val="181717"/>
              </w:rPr>
              <w:tab/>
            </w:r>
          </w:p>
          <w:p w:rsidR="00795A35" w:rsidRDefault="000720AB" w:rsidP="0063417B">
            <w:pPr>
              <w:spacing w:after="0"/>
              <w:ind w:left="4417" w:hangingChars="2000" w:hanging="4417"/>
              <w:jc w:val="both"/>
              <w:rPr>
                <w:rFonts w:ascii="ＭＳ 明朝" w:eastAsia="ＭＳ 明朝" w:hAnsi="ＭＳ 明朝" w:cs="ＭＳ 明朝"/>
                <w:b/>
                <w:color w:val="181717"/>
              </w:rPr>
            </w:pPr>
            <w:r>
              <w:rPr>
                <w:rFonts w:ascii="ＭＳ 明朝" w:eastAsia="ＭＳ 明朝" w:hAnsi="ＭＳ 明朝" w:cs="ＭＳ 明朝"/>
                <w:b/>
                <w:color w:val="181717"/>
              </w:rPr>
              <w:t>［</w:t>
            </w:r>
            <w:r>
              <w:rPr>
                <w:rFonts w:ascii="ＭＳ 明朝" w:eastAsia="ＭＳ 明朝" w:hAnsi="ＭＳ 明朝" w:cs="ＭＳ 明朝" w:hint="eastAsia"/>
                <w:b/>
                <w:color w:val="181717"/>
              </w:rPr>
              <w:t>セミナー</w:t>
            </w:r>
            <w:r>
              <w:rPr>
                <w:rFonts w:ascii="ＭＳ 明朝" w:eastAsia="ＭＳ 明朝" w:hAnsi="ＭＳ 明朝" w:cs="ＭＳ 明朝"/>
                <w:b/>
                <w:color w:val="181717"/>
              </w:rPr>
              <w:t>］</w:t>
            </w:r>
          </w:p>
          <w:p w:rsidR="00795A35" w:rsidRDefault="00795A35" w:rsidP="00795A35">
            <w:pPr>
              <w:spacing w:after="0"/>
              <w:ind w:left="4417" w:hangingChars="2000" w:hanging="4417"/>
              <w:jc w:val="both"/>
              <w:rPr>
                <w:rFonts w:ascii="ＭＳ 明朝" w:eastAsia="ＭＳ 明朝" w:hAnsi="ＭＳ 明朝" w:cs="ＭＳ 明朝"/>
                <w:b/>
                <w:color w:val="181717"/>
              </w:rPr>
            </w:pPr>
            <w:r>
              <w:rPr>
                <w:rFonts w:ascii="ＭＳ 明朝" w:eastAsia="ＭＳ 明朝" w:hAnsi="ＭＳ 明朝" w:cs="ＭＳ 明朝" w:hint="eastAsia"/>
                <w:b/>
                <w:color w:val="181717"/>
              </w:rPr>
              <w:t>第一部</w:t>
            </w:r>
          </w:p>
          <w:p w:rsidR="00B43383" w:rsidRDefault="009146D8" w:rsidP="00795A35">
            <w:pPr>
              <w:spacing w:after="0"/>
              <w:ind w:left="4417" w:hangingChars="2000" w:hanging="4417"/>
              <w:jc w:val="both"/>
              <w:rPr>
                <w:rFonts w:ascii="ＭＳ 明朝" w:eastAsia="ＭＳ 明朝" w:hAnsi="ＭＳ 明朝" w:cs="ＭＳ 明朝"/>
                <w:b/>
                <w:color w:val="181717"/>
              </w:rPr>
            </w:pPr>
            <w:r>
              <w:rPr>
                <w:rFonts w:ascii="ＭＳ 明朝" w:eastAsia="ＭＳ 明朝" w:hAnsi="ＭＳ 明朝" w:cs="ＭＳ 明朝"/>
                <w:b/>
                <w:color w:val="181717"/>
              </w:rPr>
              <w:t>講師：</w:t>
            </w:r>
            <w:r w:rsidR="00795A35">
              <w:rPr>
                <w:rFonts w:ascii="ＭＳ 明朝" w:eastAsia="ＭＳ 明朝" w:hAnsi="ＭＳ 明朝" w:cs="ＭＳ 明朝" w:hint="eastAsia"/>
                <w:b/>
                <w:color w:val="181717"/>
              </w:rPr>
              <w:t xml:space="preserve">４月２３日　</w:t>
            </w:r>
            <w:r w:rsidR="0063417B">
              <w:rPr>
                <w:rFonts w:ascii="ＭＳ 明朝" w:eastAsia="ＭＳ 明朝" w:hAnsi="ＭＳ 明朝" w:cs="ＭＳ 明朝" w:hint="eastAsia"/>
                <w:b/>
                <w:color w:val="181717"/>
              </w:rPr>
              <w:t>桝井　信吾</w:t>
            </w:r>
            <w:r>
              <w:rPr>
                <w:rFonts w:ascii="ＭＳ 明朝" w:eastAsia="ＭＳ 明朝" w:hAnsi="ＭＳ 明朝" w:cs="ＭＳ 明朝"/>
                <w:b/>
                <w:color w:val="181717"/>
              </w:rPr>
              <w:t>（</w:t>
            </w:r>
            <w:r w:rsidR="0063417B">
              <w:rPr>
                <w:rFonts w:ascii="ＭＳ 明朝" w:eastAsia="ＭＳ 明朝" w:hAnsi="ＭＳ 明朝" w:cs="ＭＳ 明朝" w:hint="eastAsia"/>
                <w:b/>
                <w:color w:val="181717"/>
              </w:rPr>
              <w:t>弁護士　虎ノ門スクウェア法律事務所</w:t>
            </w:r>
            <w:r>
              <w:rPr>
                <w:rFonts w:ascii="ＭＳ 明朝" w:eastAsia="ＭＳ 明朝" w:hAnsi="ＭＳ 明朝" w:cs="ＭＳ 明朝"/>
                <w:b/>
                <w:color w:val="181717"/>
              </w:rPr>
              <w:t>）</w:t>
            </w:r>
          </w:p>
          <w:p w:rsidR="00795A35" w:rsidRPr="0063417B" w:rsidRDefault="00795A35" w:rsidP="00795A35">
            <w:pPr>
              <w:spacing w:after="0"/>
              <w:ind w:left="4417" w:hangingChars="2000" w:hanging="4417"/>
              <w:jc w:val="both"/>
              <w:rPr>
                <w:rFonts w:ascii="ＭＳ 明朝" w:eastAsia="ＭＳ 明朝" w:hAnsi="ＭＳ 明朝" w:cs="ＭＳ 明朝" w:hint="eastAsia"/>
                <w:b/>
                <w:color w:val="181717"/>
              </w:rPr>
            </w:pPr>
            <w:r>
              <w:rPr>
                <w:rFonts w:ascii="ＭＳ 明朝" w:eastAsia="ＭＳ 明朝" w:hAnsi="ＭＳ 明朝" w:cs="ＭＳ 明朝" w:hint="eastAsia"/>
                <w:b/>
                <w:color w:val="181717"/>
              </w:rPr>
              <w:t xml:space="preserve">　　　４月２７日　留目　津（とどめ　しん　税理士　アミエル税理士法人）</w:t>
            </w:r>
          </w:p>
          <w:p w:rsidR="00B43383" w:rsidRPr="00795A35" w:rsidRDefault="00795A35" w:rsidP="00795A35">
            <w:pPr>
              <w:spacing w:after="65"/>
              <w:rPr>
                <w:rFonts w:ascii="ＭＳ 明朝" w:eastAsia="ＭＳ 明朝" w:hAnsi="ＭＳ 明朝" w:cs="ＭＳ 明朝"/>
                <w:b/>
                <w:color w:val="181717"/>
              </w:rPr>
            </w:pPr>
            <w:r>
              <w:rPr>
                <w:rFonts w:ascii="ＭＳ 明朝" w:eastAsia="ＭＳ 明朝" w:hAnsi="ＭＳ 明朝" w:cs="ＭＳ 明朝" w:hint="eastAsia"/>
                <w:b/>
                <w:color w:val="181717"/>
              </w:rPr>
              <w:t>第二部　個別相談会</w:t>
            </w:r>
          </w:p>
          <w:p w:rsidR="00B43383" w:rsidRDefault="009146D8">
            <w:pPr>
              <w:spacing w:after="65"/>
              <w:ind w:left="70"/>
            </w:pPr>
            <w:r>
              <w:rPr>
                <w:rFonts w:ascii="ＭＳ 明朝" w:eastAsia="ＭＳ 明朝" w:hAnsi="ＭＳ 明朝" w:cs="ＭＳ 明朝"/>
                <w:b/>
                <w:color w:val="181717"/>
              </w:rPr>
              <w:t>場所：</w:t>
            </w:r>
            <w:r w:rsidR="0063417B">
              <w:rPr>
                <w:rFonts w:ascii="ＭＳ 明朝" w:eastAsia="ＭＳ 明朝" w:hAnsi="ＭＳ 明朝" w:cs="ＭＳ 明朝" w:hint="eastAsia"/>
                <w:b/>
                <w:color w:val="181717"/>
              </w:rPr>
              <w:t>サロン・ド・テ 自由が丘 １階</w:t>
            </w:r>
          </w:p>
          <w:p w:rsidR="00BA68D0" w:rsidRDefault="009146D8">
            <w:pPr>
              <w:spacing w:after="0" w:line="320" w:lineRule="auto"/>
              <w:ind w:left="70" w:right="1203"/>
              <w:rPr>
                <w:rFonts w:ascii="ＭＳ 明朝" w:eastAsia="ＭＳ 明朝" w:hAnsi="ＭＳ 明朝" w:cs="ＭＳ 明朝"/>
                <w:b/>
                <w:color w:val="181717"/>
              </w:rPr>
            </w:pPr>
            <w:r>
              <w:rPr>
                <w:rFonts w:ascii="ＭＳ 明朝" w:eastAsia="ＭＳ 明朝" w:hAnsi="ＭＳ 明朝" w:cs="ＭＳ 明朝"/>
                <w:b/>
                <w:color w:val="181717"/>
              </w:rPr>
              <w:t xml:space="preserve">　　　（</w:t>
            </w:r>
            <w:r w:rsidR="000720AB">
              <w:rPr>
                <w:rFonts w:ascii="ＭＳ 明朝" w:eastAsia="ＭＳ 明朝" w:hAnsi="ＭＳ 明朝" w:cs="ＭＳ 明朝" w:hint="eastAsia"/>
                <w:b/>
                <w:color w:val="181717"/>
              </w:rPr>
              <w:t>東京都</w:t>
            </w:r>
            <w:r w:rsidR="0063417B">
              <w:rPr>
                <w:rFonts w:ascii="ＭＳ 明朝" w:eastAsia="ＭＳ 明朝" w:hAnsi="ＭＳ 明朝" w:cs="ＭＳ 明朝" w:hint="eastAsia"/>
                <w:b/>
                <w:color w:val="181717"/>
              </w:rPr>
              <w:t>世田谷区奥沢５－３３－１３</w:t>
            </w:r>
            <w:r>
              <w:rPr>
                <w:rFonts w:ascii="ＭＳ 明朝" w:eastAsia="ＭＳ 明朝" w:hAnsi="ＭＳ 明朝" w:cs="ＭＳ 明朝"/>
                <w:b/>
                <w:color w:val="181717"/>
              </w:rPr>
              <w:t>）</w:t>
            </w:r>
          </w:p>
          <w:p w:rsidR="009B537F" w:rsidRDefault="00282344">
            <w:pPr>
              <w:spacing w:after="0" w:line="320" w:lineRule="auto"/>
              <w:ind w:left="70" w:right="1203"/>
              <w:rPr>
                <w:rFonts w:ascii="ＭＳ 明朝" w:eastAsia="ＭＳ 明朝" w:hAnsi="ＭＳ 明朝" w:cs="ＭＳ 明朝"/>
                <w:b/>
                <w:color w:val="181717"/>
              </w:rPr>
            </w:pPr>
            <w:r>
              <w:rPr>
                <w:noProof/>
              </w:rPr>
              <w:drawing>
                <wp:anchor distT="0" distB="0" distL="114300" distR="114300" simplePos="0" relativeHeight="251658240" behindDoc="0" locked="0" layoutInCell="1" allowOverlap="1" wp14:anchorId="3099E376">
                  <wp:simplePos x="0" y="0"/>
                  <wp:positionH relativeFrom="column">
                    <wp:posOffset>4401820</wp:posOffset>
                  </wp:positionH>
                  <wp:positionV relativeFrom="paragraph">
                    <wp:posOffset>133985</wp:posOffset>
                  </wp:positionV>
                  <wp:extent cx="869950" cy="1308100"/>
                  <wp:effectExtent l="0" t="0" r="635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9950" cy="1308100"/>
                          </a:xfrm>
                          <a:prstGeom prst="rect">
                            <a:avLst/>
                          </a:prstGeom>
                          <a:noFill/>
                          <a:ln>
                            <a:noFill/>
                          </a:ln>
                        </pic:spPr>
                      </pic:pic>
                    </a:graphicData>
                  </a:graphic>
                </wp:anchor>
              </w:drawing>
            </w:r>
            <w:r w:rsidR="009146D8">
              <w:rPr>
                <w:rFonts w:ascii="ＭＳ 明朝" w:eastAsia="ＭＳ 明朝" w:hAnsi="ＭＳ 明朝" w:cs="ＭＳ 明朝"/>
                <w:b/>
                <w:color w:val="181717"/>
              </w:rPr>
              <w:t>対象：50 ～ 70 代をメインとした、相続に不安、お悩みのある方</w:t>
            </w:r>
          </w:p>
          <w:p w:rsidR="00B43383" w:rsidRDefault="009146D8">
            <w:pPr>
              <w:spacing w:after="0" w:line="320" w:lineRule="auto"/>
              <w:ind w:left="70" w:right="1203"/>
            </w:pPr>
            <w:r>
              <w:rPr>
                <w:rFonts w:ascii="ＭＳ 明朝" w:eastAsia="ＭＳ 明朝" w:hAnsi="ＭＳ 明朝" w:cs="ＭＳ 明朝"/>
                <w:b/>
                <w:color w:val="181717"/>
              </w:rPr>
              <w:t>参加費：無料</w:t>
            </w:r>
            <w:r w:rsidR="009B537F">
              <w:rPr>
                <w:rFonts w:ascii="ＭＳ 明朝" w:eastAsia="ＭＳ 明朝" w:hAnsi="ＭＳ 明朝" w:cs="ＭＳ 明朝" w:hint="eastAsia"/>
                <w:b/>
                <w:color w:val="181717"/>
              </w:rPr>
              <w:t xml:space="preserve">　　</w:t>
            </w:r>
            <w:r>
              <w:rPr>
                <w:rFonts w:ascii="ＭＳ 明朝" w:eastAsia="ＭＳ 明朝" w:hAnsi="ＭＳ 明朝" w:cs="ＭＳ 明朝"/>
                <w:b/>
                <w:color w:val="181717"/>
              </w:rPr>
              <w:t>定員：</w:t>
            </w:r>
            <w:r w:rsidR="00CB4915">
              <w:rPr>
                <w:rFonts w:ascii="ＭＳ 明朝" w:eastAsia="ＭＳ 明朝" w:hAnsi="ＭＳ 明朝" w:cs="ＭＳ 明朝" w:hint="eastAsia"/>
                <w:b/>
                <w:color w:val="181717"/>
              </w:rPr>
              <w:t>20</w:t>
            </w:r>
            <w:r>
              <w:rPr>
                <w:rFonts w:ascii="ＭＳ 明朝" w:eastAsia="ＭＳ 明朝" w:hAnsi="ＭＳ 明朝" w:cs="ＭＳ 明朝"/>
                <w:b/>
                <w:color w:val="181717"/>
              </w:rPr>
              <w:t xml:space="preserve"> 名</w:t>
            </w:r>
          </w:p>
          <w:p w:rsidR="000B0E28" w:rsidRDefault="000B0E28">
            <w:pPr>
              <w:spacing w:after="65"/>
              <w:ind w:left="70" w:right="3663"/>
              <w:rPr>
                <w:rFonts w:ascii="ＭＳ 明朝" w:eastAsia="ＭＳ 明朝" w:hAnsi="ＭＳ 明朝" w:cs="ＭＳ 明朝"/>
                <w:b/>
                <w:color w:val="E4322B"/>
              </w:rPr>
            </w:pPr>
            <w:r>
              <w:rPr>
                <w:rFonts w:ascii="ＭＳ 明朝" w:eastAsia="ＭＳ 明朝" w:hAnsi="ＭＳ 明朝" w:cs="ＭＳ 明朝" w:hint="eastAsia"/>
                <w:b/>
                <w:color w:val="E4322B"/>
              </w:rPr>
              <w:t>※参加者全員に500円分のQUOカードを進呈</w:t>
            </w:r>
          </w:p>
          <w:p w:rsidR="00B43383" w:rsidRDefault="00BA68D0">
            <w:pPr>
              <w:spacing w:after="65"/>
              <w:ind w:left="70" w:right="3663"/>
            </w:pPr>
            <w:r>
              <w:rPr>
                <w:rFonts w:ascii="ＭＳ 明朝" w:eastAsia="ＭＳ 明朝" w:hAnsi="ＭＳ 明朝" w:cs="ＭＳ 明朝"/>
                <w:b/>
                <w:color w:val="E4322B"/>
              </w:rPr>
              <w:t>申込方法：</w:t>
            </w:r>
            <w:r w:rsidR="009146D8">
              <w:rPr>
                <w:rFonts w:ascii="ＭＳ 明朝" w:eastAsia="ＭＳ 明朝" w:hAnsi="ＭＳ 明朝" w:cs="ＭＳ 明朝"/>
                <w:b/>
                <w:color w:val="E4322B"/>
              </w:rPr>
              <w:t xml:space="preserve">　［電話］0120-786-713</w:t>
            </w:r>
          </w:p>
          <w:p w:rsidR="00B43383" w:rsidRPr="000B0E28" w:rsidRDefault="000B0E28" w:rsidP="000B0E28">
            <w:pPr>
              <w:spacing w:after="65"/>
              <w:ind w:left="70" w:right="3663"/>
              <w:rPr>
                <w:rFonts w:eastAsiaTheme="minorEastAsia"/>
              </w:rPr>
            </w:pPr>
            <w:r>
              <w:rPr>
                <w:rFonts w:ascii="ＭＳ 明朝" w:eastAsia="ＭＳ 明朝" w:hAnsi="ＭＳ 明朝" w:cs="ＭＳ 明朝" w:hint="eastAsia"/>
                <w:b/>
                <w:color w:val="E4322B"/>
              </w:rPr>
              <w:t>［メール］info@</w:t>
            </w:r>
            <w:r>
              <w:rPr>
                <w:rFonts w:ascii="ＭＳ 明朝" w:eastAsia="ＭＳ 明朝" w:hAnsi="ＭＳ 明朝" w:cs="ＭＳ 明朝"/>
                <w:b/>
                <w:color w:val="E4322B"/>
              </w:rPr>
              <w:t>souzokutetsuduki.jp</w:t>
            </w:r>
          </w:p>
          <w:p w:rsidR="00BA68D0" w:rsidRPr="009146D8" w:rsidRDefault="009146D8" w:rsidP="000B0E28">
            <w:pPr>
              <w:spacing w:after="193"/>
              <w:ind w:left="70"/>
              <w:jc w:val="both"/>
              <w:rPr>
                <w:rFonts w:ascii="ＭＳ 明朝" w:eastAsia="ＭＳ 明朝" w:hAnsi="ＭＳ 明朝" w:cs="ＭＳ 明朝"/>
                <w:b/>
                <w:color w:val="E4322B"/>
              </w:rPr>
            </w:pPr>
            <w:r>
              <w:rPr>
                <w:rFonts w:ascii="ＭＳ 明朝" w:eastAsia="ＭＳ 明朝" w:hAnsi="ＭＳ 明朝" w:cs="ＭＳ 明朝"/>
                <w:b/>
                <w:color w:val="E4322B"/>
              </w:rPr>
              <w:t>申込締切：201</w:t>
            </w:r>
            <w:r w:rsidR="0063417B">
              <w:rPr>
                <w:rFonts w:ascii="ＭＳ 明朝" w:eastAsia="ＭＳ 明朝" w:hAnsi="ＭＳ 明朝" w:cs="ＭＳ 明朝" w:hint="eastAsia"/>
                <w:b/>
                <w:color w:val="E4322B"/>
              </w:rPr>
              <w:t>9</w:t>
            </w:r>
            <w:r>
              <w:rPr>
                <w:rFonts w:ascii="ＭＳ 明朝" w:eastAsia="ＭＳ 明朝" w:hAnsi="ＭＳ 明朝" w:cs="ＭＳ 明朝"/>
                <w:b/>
                <w:color w:val="E4322B"/>
              </w:rPr>
              <w:t xml:space="preserve"> 年</w:t>
            </w:r>
            <w:r w:rsidR="00BA68D0">
              <w:rPr>
                <w:rFonts w:ascii="ＭＳ 明朝" w:eastAsia="ＭＳ 明朝" w:hAnsi="ＭＳ 明朝" w:cs="ＭＳ 明朝"/>
                <w:b/>
                <w:color w:val="E4322B"/>
              </w:rPr>
              <w:t xml:space="preserve"> </w:t>
            </w:r>
            <w:r w:rsidR="0063417B">
              <w:rPr>
                <w:rFonts w:ascii="ＭＳ 明朝" w:eastAsia="ＭＳ 明朝" w:hAnsi="ＭＳ 明朝" w:cs="ＭＳ 明朝" w:hint="eastAsia"/>
                <w:b/>
                <w:color w:val="E4322B"/>
              </w:rPr>
              <w:t>4</w:t>
            </w:r>
            <w:r>
              <w:rPr>
                <w:rFonts w:ascii="ＭＳ 明朝" w:eastAsia="ＭＳ 明朝" w:hAnsi="ＭＳ 明朝" w:cs="ＭＳ 明朝"/>
                <w:b/>
                <w:color w:val="E4322B"/>
              </w:rPr>
              <w:t>月</w:t>
            </w:r>
            <w:r w:rsidR="0063417B">
              <w:rPr>
                <w:rFonts w:ascii="ＭＳ 明朝" w:eastAsia="ＭＳ 明朝" w:hAnsi="ＭＳ 明朝" w:cs="ＭＳ 明朝" w:hint="eastAsia"/>
                <w:b/>
                <w:color w:val="E4322B"/>
              </w:rPr>
              <w:t>22</w:t>
            </w:r>
            <w:r w:rsidR="00BA68D0">
              <w:rPr>
                <w:rFonts w:ascii="ＭＳ 明朝" w:eastAsia="ＭＳ 明朝" w:hAnsi="ＭＳ 明朝" w:cs="ＭＳ 明朝"/>
                <w:b/>
                <w:color w:val="E4322B"/>
              </w:rPr>
              <w:t>日（</w:t>
            </w:r>
            <w:r w:rsidR="00BA68D0">
              <w:rPr>
                <w:rFonts w:ascii="ＭＳ 明朝" w:eastAsia="ＭＳ 明朝" w:hAnsi="ＭＳ 明朝" w:cs="ＭＳ 明朝" w:hint="eastAsia"/>
                <w:b/>
                <w:color w:val="E4322B"/>
              </w:rPr>
              <w:t>木</w:t>
            </w:r>
            <w:r>
              <w:rPr>
                <w:rFonts w:ascii="ＭＳ 明朝" w:eastAsia="ＭＳ 明朝" w:hAnsi="ＭＳ 明朝" w:cs="ＭＳ 明朝"/>
                <w:b/>
                <w:color w:val="E4322B"/>
              </w:rPr>
              <w:t>）18 時まで</w:t>
            </w:r>
          </w:p>
          <w:p w:rsidR="00BA68D0" w:rsidRPr="00282344" w:rsidRDefault="00BA68D0" w:rsidP="00BA68D0">
            <w:pPr>
              <w:spacing w:after="193"/>
              <w:ind w:left="70"/>
              <w:jc w:val="both"/>
              <w:rPr>
                <w:color w:val="auto"/>
                <w:sz w:val="16"/>
                <w:szCs w:val="16"/>
                <w:vertAlign w:val="superscript"/>
              </w:rPr>
            </w:pPr>
            <w:r>
              <w:rPr>
                <w:rFonts w:ascii="ＭＳ 明朝" w:eastAsia="ＭＳ 明朝" w:hAnsi="ＭＳ 明朝" w:cs="ＭＳ 明朝" w:hint="eastAsia"/>
                <w:b/>
                <w:color w:val="E4322B"/>
              </w:rPr>
              <w:t xml:space="preserve">　　　　　　　　　　　　　　　　　　　　　　　　　　</w:t>
            </w:r>
            <w:r w:rsidR="00CB4915">
              <w:rPr>
                <w:rFonts w:ascii="ＭＳ 明朝" w:eastAsia="ＭＳ 明朝" w:hAnsi="ＭＳ 明朝" w:cs="ＭＳ 明朝" w:hint="eastAsia"/>
                <w:b/>
                <w:color w:val="E4322B"/>
              </w:rPr>
              <w:t xml:space="preserve">　　　　</w:t>
            </w:r>
            <w:r w:rsidR="00282344">
              <w:rPr>
                <w:rFonts w:ascii="ＭＳ 明朝" w:eastAsia="ＭＳ 明朝" w:hAnsi="ＭＳ 明朝" w:cs="ＭＳ 明朝" w:hint="eastAsia"/>
                <w:b/>
                <w:color w:val="E4322B"/>
              </w:rPr>
              <w:t xml:space="preserve">　</w:t>
            </w:r>
            <w:r w:rsidR="00282344" w:rsidRPr="00282344">
              <w:rPr>
                <w:rFonts w:ascii="ＭＳ 明朝" w:eastAsia="ＭＳ 明朝" w:hAnsi="ＭＳ 明朝" w:cs="ＭＳ 明朝" w:hint="eastAsia"/>
                <w:color w:val="000000" w:themeColor="text1"/>
                <w:sz w:val="16"/>
                <w:szCs w:val="16"/>
              </w:rPr>
              <w:t>弁護士　桝井 信吾</w:t>
            </w:r>
          </w:p>
        </w:tc>
        <w:bookmarkStart w:id="0" w:name="_GoBack"/>
        <w:bookmarkEnd w:id="0"/>
      </w:tr>
    </w:tbl>
    <w:p w:rsidR="00B43383" w:rsidRDefault="009146D8">
      <w:pPr>
        <w:spacing w:after="1" w:line="261" w:lineRule="auto"/>
        <w:ind w:left="110" w:right="1138" w:hanging="110"/>
      </w:pPr>
      <w:r>
        <w:rPr>
          <w:rFonts w:ascii="ＭＳ 明朝" w:eastAsia="ＭＳ 明朝" w:hAnsi="ＭＳ 明朝" w:cs="ＭＳ 明朝"/>
          <w:color w:val="181717"/>
        </w:rPr>
        <w:t>【一般社団法人 自由が丘ガーデンについて】設立：</w:t>
      </w:r>
      <w:r w:rsidRPr="00F82FC0">
        <w:rPr>
          <w:rFonts w:ascii="ＭＳ 明朝" w:eastAsia="ＭＳ 明朝" w:hAnsi="ＭＳ 明朝" w:cs="ＭＳ 明朝" w:hint="eastAsia"/>
          <w:color w:val="auto"/>
        </w:rPr>
        <w:t>2016</w:t>
      </w:r>
      <w:r w:rsidRPr="00F82FC0">
        <w:rPr>
          <w:rFonts w:ascii="ＭＳ 明朝" w:eastAsia="ＭＳ 明朝" w:hAnsi="ＭＳ 明朝" w:cs="ＭＳ 明朝"/>
          <w:color w:val="auto"/>
        </w:rPr>
        <w:t>年</w:t>
      </w:r>
      <w:r w:rsidRPr="00F82FC0">
        <w:rPr>
          <w:rFonts w:ascii="ＭＳ 明朝" w:eastAsia="ＭＳ 明朝" w:hAnsi="ＭＳ 明朝" w:cs="ＭＳ 明朝" w:hint="eastAsia"/>
          <w:color w:val="auto"/>
        </w:rPr>
        <w:t>10</w:t>
      </w:r>
      <w:r w:rsidRPr="00F82FC0">
        <w:rPr>
          <w:rFonts w:ascii="ＭＳ 明朝" w:eastAsia="ＭＳ 明朝" w:hAnsi="ＭＳ 明朝" w:cs="ＭＳ 明朝"/>
          <w:color w:val="auto"/>
        </w:rPr>
        <w:t>月</w:t>
      </w:r>
      <w:r w:rsidRPr="00F82FC0">
        <w:rPr>
          <w:rFonts w:ascii="ＭＳ 明朝" w:eastAsia="ＭＳ 明朝" w:hAnsi="ＭＳ 明朝" w:cs="ＭＳ 明朝" w:hint="eastAsia"/>
          <w:color w:val="auto"/>
        </w:rPr>
        <w:t>24</w:t>
      </w:r>
      <w:r w:rsidRPr="00F82FC0">
        <w:rPr>
          <w:rFonts w:ascii="ＭＳ 明朝" w:eastAsia="ＭＳ 明朝" w:hAnsi="ＭＳ 明朝" w:cs="ＭＳ 明朝"/>
          <w:color w:val="auto"/>
        </w:rPr>
        <w:t>日</w:t>
      </w:r>
    </w:p>
    <w:p w:rsidR="00B43383" w:rsidRDefault="009146D8">
      <w:pPr>
        <w:spacing w:after="1" w:line="261" w:lineRule="auto"/>
        <w:ind w:left="105" w:hanging="10"/>
      </w:pPr>
      <w:r>
        <w:rPr>
          <w:rFonts w:ascii="ＭＳ 明朝" w:eastAsia="ＭＳ 明朝" w:hAnsi="ＭＳ 明朝" w:cs="ＭＳ 明朝"/>
          <w:color w:val="181717"/>
        </w:rPr>
        <w:t>代表</w:t>
      </w:r>
      <w:r>
        <w:rPr>
          <w:rFonts w:ascii="ＭＳ 明朝" w:eastAsia="ＭＳ 明朝" w:hAnsi="ＭＳ 明朝" w:cs="ＭＳ 明朝" w:hint="eastAsia"/>
          <w:color w:val="181717"/>
        </w:rPr>
        <w:t>理事</w:t>
      </w:r>
      <w:r>
        <w:rPr>
          <w:rFonts w:ascii="ＭＳ 明朝" w:eastAsia="ＭＳ 明朝" w:hAnsi="ＭＳ 明朝" w:cs="ＭＳ 明朝"/>
          <w:color w:val="181717"/>
        </w:rPr>
        <w:t>：留目 津（アミエル税理士法人 代表税理士）</w:t>
      </w:r>
    </w:p>
    <w:p w:rsidR="00282344" w:rsidRDefault="009146D8" w:rsidP="00282344">
      <w:pPr>
        <w:spacing w:after="283" w:line="261" w:lineRule="auto"/>
        <w:ind w:left="105" w:hanging="10"/>
        <w:rPr>
          <w:rFonts w:ascii="ＭＳ 明朝" w:eastAsia="ＭＳ 明朝" w:hAnsi="ＭＳ 明朝" w:cs="ＭＳ 明朝"/>
          <w:color w:val="181717"/>
        </w:rPr>
      </w:pPr>
      <w:r>
        <w:rPr>
          <w:rFonts w:ascii="ＭＳ 明朝" w:eastAsia="ＭＳ 明朝" w:hAnsi="ＭＳ 明朝" w:cs="ＭＳ 明朝"/>
          <w:color w:val="181717"/>
        </w:rPr>
        <w:t>所在地：東京都</w:t>
      </w:r>
      <w:r w:rsidR="0063417B">
        <w:rPr>
          <w:rFonts w:ascii="ＭＳ 明朝" w:eastAsia="ＭＳ 明朝" w:hAnsi="ＭＳ 明朝" w:cs="ＭＳ 明朝" w:hint="eastAsia"/>
          <w:color w:val="181717"/>
        </w:rPr>
        <w:t>世田谷区奥沢5-33-13　サロン・ド・テ 自由が丘</w:t>
      </w:r>
    </w:p>
    <w:p w:rsidR="00B43383" w:rsidRDefault="009146D8" w:rsidP="00282344">
      <w:pPr>
        <w:spacing w:after="283" w:line="261" w:lineRule="auto"/>
        <w:ind w:left="105" w:hanging="10"/>
      </w:pPr>
      <w:r>
        <w:rPr>
          <w:rFonts w:ascii="ＭＳ 明朝" w:eastAsia="ＭＳ 明朝" w:hAnsi="ＭＳ 明朝" w:cs="ＭＳ 明朝"/>
          <w:color w:val="181717"/>
        </w:rPr>
        <w:lastRenderedPageBreak/>
        <w:t>【本件に関するお問い合わせ】Tel：0120-786-713</w:t>
      </w:r>
    </w:p>
    <w:sectPr w:rsidR="00B43383" w:rsidSect="009146D8">
      <w:pgSz w:w="11906" w:h="16838"/>
      <w:pgMar w:top="851" w:right="1423" w:bottom="851"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AC" w:rsidRDefault="00F74BAC" w:rsidP="00EE1986">
      <w:pPr>
        <w:spacing w:after="0" w:line="240" w:lineRule="auto"/>
      </w:pPr>
      <w:r>
        <w:separator/>
      </w:r>
    </w:p>
  </w:endnote>
  <w:endnote w:type="continuationSeparator" w:id="0">
    <w:p w:rsidR="00F74BAC" w:rsidRDefault="00F74BAC" w:rsidP="00EE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AC" w:rsidRDefault="00F74BAC" w:rsidP="00EE1986">
      <w:pPr>
        <w:spacing w:after="0" w:line="240" w:lineRule="auto"/>
      </w:pPr>
      <w:r>
        <w:separator/>
      </w:r>
    </w:p>
  </w:footnote>
  <w:footnote w:type="continuationSeparator" w:id="0">
    <w:p w:rsidR="00F74BAC" w:rsidRDefault="00F74BAC" w:rsidP="00EE1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83"/>
    <w:rsid w:val="000720AB"/>
    <w:rsid w:val="000B0E28"/>
    <w:rsid w:val="002614E4"/>
    <w:rsid w:val="00282344"/>
    <w:rsid w:val="002A0A67"/>
    <w:rsid w:val="00392CB2"/>
    <w:rsid w:val="00531361"/>
    <w:rsid w:val="005809E0"/>
    <w:rsid w:val="00595D75"/>
    <w:rsid w:val="005C6CEF"/>
    <w:rsid w:val="005E7A84"/>
    <w:rsid w:val="00632B4C"/>
    <w:rsid w:val="0063417B"/>
    <w:rsid w:val="006425FE"/>
    <w:rsid w:val="006430D1"/>
    <w:rsid w:val="00795A35"/>
    <w:rsid w:val="009146D8"/>
    <w:rsid w:val="009B537F"/>
    <w:rsid w:val="00B133E2"/>
    <w:rsid w:val="00B43383"/>
    <w:rsid w:val="00B75BF7"/>
    <w:rsid w:val="00BA68D0"/>
    <w:rsid w:val="00C55939"/>
    <w:rsid w:val="00CB4915"/>
    <w:rsid w:val="00CC69C5"/>
    <w:rsid w:val="00EB17C6"/>
    <w:rsid w:val="00EE1986"/>
    <w:rsid w:val="00EF141B"/>
    <w:rsid w:val="00F74BAC"/>
    <w:rsid w:val="00F8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A5364"/>
  <w15:docId w15:val="{DCE9BBA2-C6E6-4F21-A455-06F9E413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09" w:line="259" w:lineRule="auto"/>
      <w:jc w:val="center"/>
      <w:outlineLvl w:val="0"/>
    </w:pPr>
    <w:rPr>
      <w:rFonts w:ascii="ＭＳ 明朝" w:eastAsia="ＭＳ 明朝" w:hAnsi="ＭＳ 明朝" w:cs="ＭＳ 明朝"/>
      <w:b/>
      <w:color w:val="181717"/>
      <w:sz w:val="30"/>
      <w:u w:val="single" w:color="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181717"/>
      <w:sz w:val="30"/>
      <w:u w:val="single" w:color="181717"/>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E1986"/>
    <w:pPr>
      <w:tabs>
        <w:tab w:val="center" w:pos="4252"/>
        <w:tab w:val="right" w:pos="8504"/>
      </w:tabs>
      <w:snapToGrid w:val="0"/>
    </w:pPr>
  </w:style>
  <w:style w:type="character" w:customStyle="1" w:styleId="a4">
    <w:name w:val="ヘッダー (文字)"/>
    <w:basedOn w:val="a0"/>
    <w:link w:val="a3"/>
    <w:uiPriority w:val="99"/>
    <w:rsid w:val="00EE1986"/>
    <w:rPr>
      <w:rFonts w:ascii="Calibri" w:eastAsia="Calibri" w:hAnsi="Calibri" w:cs="Calibri"/>
      <w:color w:val="000000"/>
      <w:sz w:val="22"/>
    </w:rPr>
  </w:style>
  <w:style w:type="paragraph" w:styleId="a5">
    <w:name w:val="footer"/>
    <w:basedOn w:val="a"/>
    <w:link w:val="a6"/>
    <w:uiPriority w:val="99"/>
    <w:unhideWhenUsed/>
    <w:rsid w:val="00EE1986"/>
    <w:pPr>
      <w:tabs>
        <w:tab w:val="center" w:pos="4252"/>
        <w:tab w:val="right" w:pos="8504"/>
      </w:tabs>
      <w:snapToGrid w:val="0"/>
    </w:pPr>
  </w:style>
  <w:style w:type="character" w:customStyle="1" w:styleId="a6">
    <w:name w:val="フッター (文字)"/>
    <w:basedOn w:val="a0"/>
    <w:link w:val="a5"/>
    <w:uiPriority w:val="99"/>
    <w:rsid w:val="00EE1986"/>
    <w:rPr>
      <w:rFonts w:ascii="Calibri" w:eastAsia="Calibri" w:hAnsi="Calibri" w:cs="Calibri"/>
      <w:color w:val="000000"/>
      <w:sz w:val="22"/>
    </w:rPr>
  </w:style>
  <w:style w:type="paragraph" w:styleId="a7">
    <w:name w:val="Balloon Text"/>
    <w:basedOn w:val="a"/>
    <w:link w:val="a8"/>
    <w:uiPriority w:val="99"/>
    <w:semiHidden/>
    <w:unhideWhenUsed/>
    <w:rsid w:val="00EE198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986"/>
    <w:rPr>
      <w:rFonts w:asciiTheme="majorHAnsi" w:eastAsiaTheme="majorEastAsia" w:hAnsiTheme="majorHAnsi" w:cstheme="majorBidi"/>
      <w:color w:val="000000"/>
      <w:sz w:val="18"/>
      <w:szCs w:val="18"/>
    </w:rPr>
  </w:style>
  <w:style w:type="paragraph" w:styleId="a9">
    <w:name w:val="List Paragraph"/>
    <w:basedOn w:val="a"/>
    <w:uiPriority w:val="34"/>
    <w:qFormat/>
    <w:rsid w:val="00282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【リリース】家族信託セミナー（一般）</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【リリース】家族信託セミナー（一般）</dc:title>
  <dc:subject/>
  <dc:creator>留目津</dc:creator>
  <cp:keywords/>
  <cp:lastModifiedBy>津 留目</cp:lastModifiedBy>
  <cp:revision>3</cp:revision>
  <cp:lastPrinted>2017-10-18T08:16:00Z</cp:lastPrinted>
  <dcterms:created xsi:type="dcterms:W3CDTF">2019-04-08T10:28:00Z</dcterms:created>
  <dcterms:modified xsi:type="dcterms:W3CDTF">2019-04-08T11:31:00Z</dcterms:modified>
</cp:coreProperties>
</file>